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DDB7" w14:textId="7E359A7C" w:rsidR="00B65A5C" w:rsidRPr="00C9167C" w:rsidRDefault="004A6F8C" w:rsidP="00B65A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PRIEŠ</w:t>
      </w:r>
      <w:r w:rsidR="00853DAB" w:rsidRPr="00C9167C">
        <w:rPr>
          <w:b/>
          <w:sz w:val="22"/>
          <w:szCs w:val="22"/>
        </w:rPr>
        <w:t>MOKYKLINIO</w:t>
      </w:r>
      <w:r w:rsidR="00CA4CB5" w:rsidRPr="00C9167C">
        <w:rPr>
          <w:b/>
          <w:sz w:val="22"/>
          <w:szCs w:val="22"/>
        </w:rPr>
        <w:t xml:space="preserve"> </w:t>
      </w:r>
      <w:r w:rsidR="00B65A5C" w:rsidRPr="00C9167C">
        <w:rPr>
          <w:b/>
          <w:sz w:val="22"/>
          <w:szCs w:val="22"/>
        </w:rPr>
        <w:t>UGDYMO SUTARTIS</w:t>
      </w:r>
    </w:p>
    <w:p w14:paraId="35B07E9D" w14:textId="77777777" w:rsidR="00B65A5C" w:rsidRPr="00C9167C" w:rsidRDefault="00B65A5C" w:rsidP="00B65A5C">
      <w:pPr>
        <w:jc w:val="center"/>
        <w:rPr>
          <w:sz w:val="22"/>
          <w:szCs w:val="22"/>
        </w:rPr>
      </w:pPr>
    </w:p>
    <w:p w14:paraId="4EF60B4D" w14:textId="1FEC3C29" w:rsidR="00B65A5C" w:rsidRPr="00C9167C" w:rsidRDefault="00220119" w:rsidP="00B62441">
      <w:pPr>
        <w:jc w:val="center"/>
        <w:rPr>
          <w:sz w:val="22"/>
          <w:szCs w:val="22"/>
        </w:rPr>
      </w:pPr>
      <w:r>
        <w:rPr>
          <w:sz w:val="22"/>
          <w:szCs w:val="22"/>
        </w:rPr>
        <w:t>20</w:t>
      </w:r>
      <w:r w:rsidR="00DF3D46">
        <w:rPr>
          <w:sz w:val="22"/>
          <w:szCs w:val="22"/>
        </w:rPr>
        <w:t>22</w:t>
      </w:r>
      <w:r w:rsidR="00B476D4" w:rsidRPr="00C9167C">
        <w:rPr>
          <w:sz w:val="22"/>
          <w:szCs w:val="22"/>
        </w:rPr>
        <w:t xml:space="preserve"> </w:t>
      </w:r>
      <w:r w:rsidR="00B65A5C" w:rsidRPr="00C9167C">
        <w:rPr>
          <w:sz w:val="22"/>
          <w:szCs w:val="22"/>
        </w:rPr>
        <w:t>m.</w:t>
      </w:r>
      <w:r w:rsidR="008124EF" w:rsidRPr="00C9167C">
        <w:rPr>
          <w:sz w:val="22"/>
          <w:szCs w:val="22"/>
        </w:rPr>
        <w:t xml:space="preserve"> </w:t>
      </w:r>
      <w:r w:rsidR="00DF3D46">
        <w:rPr>
          <w:sz w:val="22"/>
          <w:szCs w:val="22"/>
        </w:rPr>
        <w:t>rugsėjo 01</w:t>
      </w:r>
      <w:r w:rsidR="00F1270C" w:rsidRPr="00C9167C">
        <w:rPr>
          <w:sz w:val="22"/>
          <w:szCs w:val="22"/>
        </w:rPr>
        <w:t xml:space="preserve"> </w:t>
      </w:r>
      <w:r w:rsidR="00B65A5C" w:rsidRPr="00C9167C">
        <w:rPr>
          <w:sz w:val="22"/>
          <w:szCs w:val="22"/>
        </w:rPr>
        <w:t>d. Nr. ____</w:t>
      </w:r>
    </w:p>
    <w:p w14:paraId="501C60A3" w14:textId="77777777" w:rsidR="00B65A5C" w:rsidRPr="00C9167C" w:rsidRDefault="00B65A5C" w:rsidP="006874C5">
      <w:pPr>
        <w:rPr>
          <w:sz w:val="22"/>
          <w:szCs w:val="22"/>
        </w:rPr>
      </w:pPr>
    </w:p>
    <w:p w14:paraId="6BB43AFC" w14:textId="4B60EB35" w:rsidR="00EA7E6F" w:rsidRPr="00C9167C" w:rsidRDefault="00B65A5C" w:rsidP="00EA7E6F">
      <w:pPr>
        <w:tabs>
          <w:tab w:val="left" w:pos="900"/>
        </w:tabs>
        <w:jc w:val="both"/>
        <w:rPr>
          <w:sz w:val="22"/>
          <w:szCs w:val="22"/>
        </w:rPr>
      </w:pPr>
      <w:r w:rsidRPr="00C9167C">
        <w:rPr>
          <w:sz w:val="22"/>
          <w:szCs w:val="22"/>
        </w:rPr>
        <w:tab/>
      </w:r>
      <w:r w:rsidR="00EA7E6F" w:rsidRPr="00C9167C">
        <w:rPr>
          <w:sz w:val="22"/>
          <w:szCs w:val="22"/>
        </w:rPr>
        <w:t>Vilniaus ,,Atžalyno“ mokykl</w:t>
      </w:r>
      <w:r w:rsidR="00D00B36">
        <w:rPr>
          <w:sz w:val="22"/>
          <w:szCs w:val="22"/>
        </w:rPr>
        <w:t>a</w:t>
      </w:r>
      <w:r w:rsidR="00EA7E6F" w:rsidRPr="00C9167C">
        <w:rPr>
          <w:sz w:val="22"/>
          <w:szCs w:val="22"/>
        </w:rPr>
        <w:t>-darželi</w:t>
      </w:r>
      <w:r w:rsidR="00D00B36">
        <w:rPr>
          <w:sz w:val="22"/>
          <w:szCs w:val="22"/>
        </w:rPr>
        <w:t>s</w:t>
      </w:r>
      <w:r w:rsidR="00D00B36">
        <w:rPr>
          <w:b/>
          <w:sz w:val="22"/>
          <w:szCs w:val="22"/>
        </w:rPr>
        <w:t xml:space="preserve">, </w:t>
      </w:r>
      <w:r w:rsidR="00D00B36" w:rsidRPr="00C9167C">
        <w:rPr>
          <w:sz w:val="22"/>
          <w:szCs w:val="22"/>
        </w:rPr>
        <w:t>191665861</w:t>
      </w:r>
      <w:r w:rsidR="00D00B36">
        <w:rPr>
          <w:sz w:val="22"/>
          <w:szCs w:val="22"/>
        </w:rPr>
        <w:t>,</w:t>
      </w:r>
      <w:r w:rsidR="00D00B36" w:rsidRPr="00C9167C">
        <w:rPr>
          <w:sz w:val="22"/>
          <w:szCs w:val="22"/>
        </w:rPr>
        <w:t xml:space="preserve"> </w:t>
      </w:r>
      <w:r w:rsidR="00D00B36" w:rsidRPr="00C9167C">
        <w:rPr>
          <w:sz w:val="22"/>
          <w:szCs w:val="22"/>
        </w:rPr>
        <w:t>Genių g. 25</w:t>
      </w:r>
      <w:r w:rsidR="00D00B36">
        <w:rPr>
          <w:sz w:val="22"/>
          <w:szCs w:val="22"/>
        </w:rPr>
        <w:t>,</w:t>
      </w:r>
      <w:r w:rsidR="00D00B36" w:rsidRPr="00C9167C">
        <w:rPr>
          <w:sz w:val="22"/>
          <w:szCs w:val="22"/>
        </w:rPr>
        <w:t xml:space="preserve"> </w:t>
      </w:r>
      <w:r w:rsidR="00D00B36" w:rsidRPr="00C9167C">
        <w:rPr>
          <w:sz w:val="22"/>
          <w:szCs w:val="22"/>
        </w:rPr>
        <w:t>Vilnius</w:t>
      </w:r>
      <w:r w:rsidR="00D00B36" w:rsidRPr="00C9167C">
        <w:rPr>
          <w:sz w:val="22"/>
          <w:szCs w:val="22"/>
        </w:rPr>
        <w:t xml:space="preserve"> </w:t>
      </w:r>
      <w:r w:rsidR="00EA7E6F" w:rsidRPr="00C9167C">
        <w:rPr>
          <w:sz w:val="22"/>
          <w:szCs w:val="22"/>
        </w:rPr>
        <w:t xml:space="preserve">(toliau – </w:t>
      </w:r>
      <w:r w:rsidR="00D00B36">
        <w:rPr>
          <w:sz w:val="22"/>
          <w:szCs w:val="22"/>
        </w:rPr>
        <w:t>Įstaiga</w:t>
      </w:r>
      <w:r w:rsidR="00EA7E6F" w:rsidRPr="00C9167C">
        <w:rPr>
          <w:sz w:val="22"/>
          <w:szCs w:val="22"/>
        </w:rPr>
        <w:t>), atstovaujam</w:t>
      </w:r>
      <w:r w:rsidR="00D00B36">
        <w:rPr>
          <w:sz w:val="22"/>
          <w:szCs w:val="22"/>
        </w:rPr>
        <w:t>a</w:t>
      </w:r>
      <w:r w:rsidR="00EA7E6F" w:rsidRPr="00C9167C">
        <w:rPr>
          <w:sz w:val="22"/>
          <w:szCs w:val="22"/>
        </w:rPr>
        <w:t xml:space="preserve"> direktorės Žanetos Budrienės </w:t>
      </w:r>
      <w:r w:rsidR="00D00B36">
        <w:rPr>
          <w:sz w:val="22"/>
          <w:szCs w:val="22"/>
        </w:rPr>
        <w:t>viena šalis</w:t>
      </w:r>
      <w:r w:rsidR="00EA7E6F" w:rsidRPr="00C9167C">
        <w:rPr>
          <w:sz w:val="22"/>
          <w:szCs w:val="22"/>
        </w:rPr>
        <w:t xml:space="preserve"> ir </w:t>
      </w:r>
      <w:r w:rsidR="00D00B36">
        <w:rPr>
          <w:sz w:val="22"/>
          <w:szCs w:val="22"/>
        </w:rPr>
        <w:t xml:space="preserve">vaiko atstovas </w:t>
      </w:r>
      <w:r w:rsidR="00EA7E6F" w:rsidRPr="00C9167C">
        <w:rPr>
          <w:sz w:val="22"/>
          <w:szCs w:val="22"/>
        </w:rPr>
        <w:t xml:space="preserve">(toliau - </w:t>
      </w:r>
      <w:r w:rsidR="00D00B36">
        <w:rPr>
          <w:sz w:val="22"/>
          <w:szCs w:val="22"/>
        </w:rPr>
        <w:t>Klientas</w:t>
      </w:r>
      <w:r w:rsidR="00EA7E6F" w:rsidRPr="00C9167C">
        <w:rPr>
          <w:sz w:val="22"/>
          <w:szCs w:val="22"/>
        </w:rPr>
        <w:t>), atstovaujan</w:t>
      </w:r>
      <w:r w:rsidR="00D00B36">
        <w:rPr>
          <w:sz w:val="22"/>
          <w:szCs w:val="22"/>
        </w:rPr>
        <w:t>tis</w:t>
      </w:r>
      <w:r w:rsidR="00EA7E6F" w:rsidRPr="00C9167C">
        <w:rPr>
          <w:sz w:val="22"/>
          <w:szCs w:val="22"/>
        </w:rPr>
        <w:t xml:space="preserve"> vaiko interesus</w:t>
      </w:r>
      <w:r w:rsidR="001D62AC">
        <w:rPr>
          <w:sz w:val="22"/>
          <w:szCs w:val="22"/>
        </w:rPr>
        <w:t xml:space="preserve">, </w:t>
      </w:r>
    </w:p>
    <w:p w14:paraId="7C47B35B" w14:textId="77777777" w:rsidR="00EA7E6F" w:rsidRPr="00C9167C" w:rsidRDefault="00EA7E6F" w:rsidP="00EA7E6F">
      <w:pPr>
        <w:rPr>
          <w:sz w:val="22"/>
          <w:szCs w:val="22"/>
        </w:rPr>
      </w:pPr>
      <w:r w:rsidRPr="00C9167C">
        <w:rPr>
          <w:sz w:val="22"/>
          <w:szCs w:val="22"/>
        </w:rPr>
        <w:t>_______________________________________________________________________________________</w:t>
      </w:r>
    </w:p>
    <w:p w14:paraId="65B893C8" w14:textId="77777777" w:rsidR="00EA7E6F" w:rsidRPr="00C9167C" w:rsidRDefault="00EA7E6F" w:rsidP="00EA7E6F">
      <w:pPr>
        <w:jc w:val="center"/>
        <w:rPr>
          <w:sz w:val="16"/>
          <w:szCs w:val="16"/>
        </w:rPr>
      </w:pPr>
      <w:r w:rsidRPr="00C9167C">
        <w:rPr>
          <w:sz w:val="16"/>
          <w:szCs w:val="16"/>
        </w:rPr>
        <w:t>(Tėvų vardas, pavardė)</w:t>
      </w:r>
    </w:p>
    <w:p w14:paraId="750A44E2" w14:textId="77777777" w:rsidR="00EA7E6F" w:rsidRPr="00C9167C" w:rsidRDefault="00C9167C" w:rsidP="00EA7E6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EA7E6F" w:rsidRPr="00C9167C">
        <w:rPr>
          <w:sz w:val="22"/>
          <w:szCs w:val="22"/>
        </w:rPr>
        <w:t>_________________________________________________________</w:t>
      </w:r>
    </w:p>
    <w:p w14:paraId="26017B27" w14:textId="77777777" w:rsidR="00760F63" w:rsidRDefault="00760F63" w:rsidP="00EA7E6F">
      <w:pPr>
        <w:jc w:val="center"/>
        <w:rPr>
          <w:sz w:val="22"/>
          <w:szCs w:val="22"/>
        </w:rPr>
      </w:pPr>
    </w:p>
    <w:p w14:paraId="21DE541F" w14:textId="77777777" w:rsidR="00EA7E6F" w:rsidRPr="00C9167C" w:rsidRDefault="00EA7E6F" w:rsidP="00EA7E6F">
      <w:pPr>
        <w:jc w:val="center"/>
        <w:rPr>
          <w:sz w:val="22"/>
          <w:szCs w:val="22"/>
        </w:rPr>
      </w:pPr>
      <w:r w:rsidRPr="00C9167C">
        <w:rPr>
          <w:sz w:val="22"/>
          <w:szCs w:val="22"/>
        </w:rPr>
        <w:t>___________</w:t>
      </w:r>
      <w:r w:rsidR="00760F63">
        <w:rPr>
          <w:sz w:val="22"/>
          <w:szCs w:val="22"/>
        </w:rPr>
        <w:t>__________________________</w:t>
      </w:r>
      <w:r w:rsidRPr="00C9167C">
        <w:rPr>
          <w:sz w:val="22"/>
          <w:szCs w:val="22"/>
        </w:rPr>
        <w:t>_____________________________________</w:t>
      </w:r>
      <w:r w:rsidR="00760F63">
        <w:rPr>
          <w:sz w:val="22"/>
          <w:szCs w:val="22"/>
        </w:rPr>
        <w:t>_______</w:t>
      </w:r>
      <w:r w:rsidRPr="00C9167C">
        <w:rPr>
          <w:sz w:val="22"/>
          <w:szCs w:val="22"/>
        </w:rPr>
        <w:t>______</w:t>
      </w:r>
    </w:p>
    <w:p w14:paraId="694DF1A4" w14:textId="77777777" w:rsidR="00EA7E6F" w:rsidRPr="00760F63" w:rsidRDefault="00EA7E6F" w:rsidP="00EA7E6F">
      <w:pPr>
        <w:jc w:val="center"/>
        <w:rPr>
          <w:sz w:val="18"/>
          <w:szCs w:val="18"/>
        </w:rPr>
      </w:pPr>
      <w:r w:rsidRPr="00760F63">
        <w:rPr>
          <w:sz w:val="18"/>
          <w:szCs w:val="18"/>
        </w:rPr>
        <w:t>(faktinės gyvenamosios vietos adresas, telefono Nr., e</w:t>
      </w:r>
      <w:r w:rsidR="00760F63" w:rsidRPr="00760F63">
        <w:rPr>
          <w:sz w:val="18"/>
          <w:szCs w:val="18"/>
        </w:rPr>
        <w:t>l</w:t>
      </w:r>
      <w:r w:rsidRPr="00760F63">
        <w:rPr>
          <w:sz w:val="18"/>
          <w:szCs w:val="18"/>
        </w:rPr>
        <w:t>. paštas)</w:t>
      </w:r>
    </w:p>
    <w:p w14:paraId="6E3C0C3F" w14:textId="7F57F83C" w:rsidR="00B65A5C" w:rsidRDefault="00EA7E6F" w:rsidP="006874C5">
      <w:pPr>
        <w:jc w:val="both"/>
        <w:rPr>
          <w:sz w:val="22"/>
          <w:szCs w:val="22"/>
        </w:rPr>
      </w:pPr>
      <w:r w:rsidRPr="00C9167C">
        <w:rPr>
          <w:sz w:val="22"/>
          <w:szCs w:val="22"/>
        </w:rPr>
        <w:t>(Sutartį pasirašius vienam iš Tėvų, kitas iš Tėvų neatleidžiamas nuo šios sutarties įsipareigojimų vykdymo)</w:t>
      </w:r>
      <w:r w:rsidR="001D62AC">
        <w:rPr>
          <w:sz w:val="22"/>
          <w:szCs w:val="22"/>
        </w:rPr>
        <w:t xml:space="preserve">, </w:t>
      </w:r>
      <w:r w:rsidR="001D62AC">
        <w:rPr>
          <w:sz w:val="22"/>
          <w:szCs w:val="22"/>
        </w:rPr>
        <w:t>sudaro šią sutartį:</w:t>
      </w:r>
    </w:p>
    <w:p w14:paraId="10AECDC4" w14:textId="77777777" w:rsidR="004521D5" w:rsidRPr="00C9167C" w:rsidRDefault="004521D5" w:rsidP="006874C5">
      <w:pPr>
        <w:jc w:val="both"/>
        <w:rPr>
          <w:sz w:val="22"/>
          <w:szCs w:val="22"/>
        </w:rPr>
      </w:pPr>
    </w:p>
    <w:p w14:paraId="1D189BDE" w14:textId="77777777" w:rsidR="00B65A5C" w:rsidRDefault="00B65A5C" w:rsidP="004521D5">
      <w:pPr>
        <w:numPr>
          <w:ilvl w:val="0"/>
          <w:numId w:val="16"/>
        </w:numPr>
        <w:jc w:val="center"/>
        <w:rPr>
          <w:b/>
          <w:sz w:val="22"/>
          <w:szCs w:val="22"/>
        </w:rPr>
      </w:pPr>
      <w:r w:rsidRPr="00C9167C">
        <w:rPr>
          <w:b/>
          <w:sz w:val="22"/>
          <w:szCs w:val="22"/>
        </w:rPr>
        <w:t>SUTARTIES OBJEKTAS</w:t>
      </w:r>
    </w:p>
    <w:p w14:paraId="542047F3" w14:textId="77777777" w:rsidR="004521D5" w:rsidRPr="00C9167C" w:rsidRDefault="004521D5" w:rsidP="004521D5">
      <w:pPr>
        <w:ind w:left="1080"/>
        <w:rPr>
          <w:b/>
          <w:sz w:val="22"/>
          <w:szCs w:val="22"/>
        </w:rPr>
      </w:pPr>
    </w:p>
    <w:p w14:paraId="2169F46A" w14:textId="77777777" w:rsidR="001D62AC" w:rsidRDefault="006874C5" w:rsidP="00BA3BD2">
      <w:pPr>
        <w:tabs>
          <w:tab w:val="left" w:pos="900"/>
          <w:tab w:val="left" w:pos="3780"/>
          <w:tab w:val="left" w:pos="4320"/>
        </w:tabs>
        <w:jc w:val="both"/>
        <w:rPr>
          <w:rFonts w:ascii="TimesNewRomanPSMT" w:hAnsi="TimesNewRomanPSMT" w:cs="TimesNewRomanPSMT"/>
        </w:rPr>
      </w:pPr>
      <w:r w:rsidRPr="00C9167C">
        <w:rPr>
          <w:sz w:val="22"/>
          <w:szCs w:val="22"/>
        </w:rPr>
        <w:t xml:space="preserve">   </w:t>
      </w:r>
      <w:r w:rsidR="00371BB6">
        <w:rPr>
          <w:sz w:val="22"/>
          <w:szCs w:val="22"/>
        </w:rPr>
        <w:t>Prieš</w:t>
      </w:r>
      <w:r w:rsidR="00956789" w:rsidRPr="00C9167C">
        <w:rPr>
          <w:sz w:val="22"/>
          <w:szCs w:val="22"/>
        </w:rPr>
        <w:t>moky</w:t>
      </w:r>
      <w:r w:rsidR="00853DAB" w:rsidRPr="00C9167C">
        <w:rPr>
          <w:sz w:val="22"/>
          <w:szCs w:val="22"/>
        </w:rPr>
        <w:t>klinio</w:t>
      </w:r>
      <w:r w:rsidR="00E330B3" w:rsidRPr="00C9167C">
        <w:rPr>
          <w:sz w:val="22"/>
          <w:szCs w:val="22"/>
        </w:rPr>
        <w:t xml:space="preserve"> ugdymo sutartimi (toliau – Sutartis)</w:t>
      </w:r>
      <w:r w:rsidR="00E330B3" w:rsidRPr="00C9167C">
        <w:rPr>
          <w:b/>
          <w:sz w:val="22"/>
          <w:szCs w:val="22"/>
        </w:rPr>
        <w:t xml:space="preserve"> </w:t>
      </w:r>
      <w:r w:rsidR="001D62AC">
        <w:rPr>
          <w:sz w:val="22"/>
          <w:szCs w:val="22"/>
        </w:rPr>
        <w:t>Įstaiga</w:t>
      </w:r>
      <w:r w:rsidR="00BA3BD2" w:rsidRPr="00C9167C">
        <w:rPr>
          <w:sz w:val="22"/>
          <w:szCs w:val="22"/>
        </w:rPr>
        <w:t xml:space="preserve"> </w:t>
      </w:r>
      <w:r w:rsidR="00B65A5C" w:rsidRPr="00C9167C">
        <w:rPr>
          <w:sz w:val="22"/>
          <w:szCs w:val="22"/>
        </w:rPr>
        <w:t>įsipareigoja ugdy</w:t>
      </w:r>
      <w:r w:rsidR="001D62AC">
        <w:rPr>
          <w:sz w:val="22"/>
          <w:szCs w:val="22"/>
        </w:rPr>
        <w:t>ti vaiką</w:t>
      </w:r>
      <w:r w:rsidR="00B65A5C" w:rsidRPr="00C9167C">
        <w:rPr>
          <w:sz w:val="22"/>
          <w:szCs w:val="22"/>
        </w:rPr>
        <w:t xml:space="preserve"> ______________________________</w:t>
      </w:r>
      <w:r w:rsidR="00C9167C">
        <w:rPr>
          <w:sz w:val="22"/>
          <w:szCs w:val="22"/>
        </w:rPr>
        <w:t>______________</w:t>
      </w:r>
      <w:r w:rsidR="00A3625F">
        <w:rPr>
          <w:sz w:val="22"/>
          <w:szCs w:val="22"/>
        </w:rPr>
        <w:t xml:space="preserve">____________ </w:t>
      </w:r>
      <w:r w:rsidR="001D62AC">
        <w:rPr>
          <w:sz w:val="22"/>
          <w:szCs w:val="22"/>
        </w:rPr>
        <w:t>(</w:t>
      </w:r>
      <w:r w:rsidR="003A6EAC" w:rsidRPr="00C9167C">
        <w:rPr>
          <w:sz w:val="22"/>
          <w:szCs w:val="22"/>
        </w:rPr>
        <w:t>toliau – Ugdytinis</w:t>
      </w:r>
      <w:r w:rsidR="001D62AC">
        <w:rPr>
          <w:sz w:val="22"/>
          <w:szCs w:val="22"/>
        </w:rPr>
        <w:t xml:space="preserve">) </w:t>
      </w:r>
      <w:r w:rsidR="001D62AC">
        <w:rPr>
          <w:rFonts w:ascii="TimesNewRomanPSMT" w:hAnsi="TimesNewRomanPSMT" w:cs="TimesNewRomanPSMT"/>
        </w:rPr>
        <w:t xml:space="preserve">pagal </w:t>
      </w:r>
    </w:p>
    <w:p w14:paraId="10E6CDB8" w14:textId="77777777" w:rsidR="001D62AC" w:rsidRPr="00C9167C" w:rsidRDefault="001D62AC" w:rsidP="001D62AC">
      <w:pPr>
        <w:jc w:val="center"/>
        <w:rPr>
          <w:sz w:val="16"/>
          <w:szCs w:val="16"/>
        </w:rPr>
      </w:pPr>
      <w:r w:rsidRPr="00C9167C">
        <w:rPr>
          <w:sz w:val="16"/>
          <w:szCs w:val="16"/>
        </w:rPr>
        <w:t>(</w:t>
      </w:r>
      <w:r>
        <w:rPr>
          <w:sz w:val="16"/>
          <w:szCs w:val="16"/>
        </w:rPr>
        <w:t xml:space="preserve">vaiko </w:t>
      </w:r>
      <w:r w:rsidRPr="00C9167C">
        <w:rPr>
          <w:sz w:val="16"/>
          <w:szCs w:val="16"/>
        </w:rPr>
        <w:t>vardas, pavardė</w:t>
      </w:r>
      <w:r>
        <w:rPr>
          <w:sz w:val="16"/>
          <w:szCs w:val="16"/>
        </w:rPr>
        <w:t xml:space="preserve"> ir gimimo data</w:t>
      </w:r>
      <w:r w:rsidRPr="00C9167C">
        <w:rPr>
          <w:sz w:val="16"/>
          <w:szCs w:val="16"/>
        </w:rPr>
        <w:t>)</w:t>
      </w:r>
    </w:p>
    <w:p w14:paraId="4B70BDB9" w14:textId="731758B0" w:rsidR="001D62AC" w:rsidRDefault="001D62AC" w:rsidP="001D62A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priešmokyklinio ugdymo programą</w:t>
      </w:r>
      <w:r w:rsidR="003A6EAC" w:rsidRPr="00C9167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C741B">
        <w:rPr>
          <w:sz w:val="22"/>
          <w:szCs w:val="22"/>
        </w:rPr>
        <w:t>o</w:t>
      </w:r>
      <w:r w:rsidR="00B65A5C" w:rsidRPr="00C9167C">
        <w:rPr>
          <w:sz w:val="22"/>
          <w:szCs w:val="22"/>
        </w:rPr>
        <w:t xml:space="preserve"> </w:t>
      </w:r>
      <w:r>
        <w:rPr>
          <w:rFonts w:ascii="TimesNewRomanPSMT" w:hAnsi="TimesNewRomanPSMT" w:cs="TimesNewRomanPSMT"/>
        </w:rPr>
        <w:t>Vaiko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atstovas įsipareigoja apmokėti už Įstaigos paslaugas bei vykdyti visus įsipareigojimus, prisiimtus Sutartimi.</w:t>
      </w:r>
    </w:p>
    <w:p w14:paraId="0D365A13" w14:textId="77777777" w:rsidR="001D62AC" w:rsidRDefault="001D62AC" w:rsidP="001D62AC">
      <w:pPr>
        <w:tabs>
          <w:tab w:val="left" w:pos="900"/>
          <w:tab w:val="left" w:pos="3780"/>
          <w:tab w:val="left" w:pos="4320"/>
        </w:tabs>
        <w:jc w:val="both"/>
        <w:rPr>
          <w:rFonts w:ascii="TimesNewRomanPSMT" w:hAnsi="TimesNewRomanPSMT" w:cs="TimesNewRomanPSMT"/>
        </w:rPr>
      </w:pPr>
    </w:p>
    <w:p w14:paraId="079E2DC1" w14:textId="132A2AF5" w:rsidR="00B65A5C" w:rsidRDefault="00B65A5C" w:rsidP="001D62AC">
      <w:pPr>
        <w:numPr>
          <w:ilvl w:val="0"/>
          <w:numId w:val="16"/>
        </w:numPr>
        <w:tabs>
          <w:tab w:val="left" w:pos="900"/>
          <w:tab w:val="left" w:pos="3780"/>
          <w:tab w:val="left" w:pos="4320"/>
        </w:tabs>
        <w:jc w:val="center"/>
        <w:rPr>
          <w:b/>
          <w:sz w:val="22"/>
          <w:szCs w:val="22"/>
        </w:rPr>
      </w:pPr>
      <w:r w:rsidRPr="00C9167C">
        <w:rPr>
          <w:b/>
          <w:sz w:val="22"/>
          <w:szCs w:val="22"/>
        </w:rPr>
        <w:t>SUTARTIES ŠALIŲ ĮSIPAREIGOJIMAI</w:t>
      </w:r>
    </w:p>
    <w:p w14:paraId="5A4DFBCF" w14:textId="77777777" w:rsidR="004521D5" w:rsidRPr="00C9167C" w:rsidRDefault="004521D5" w:rsidP="004521D5">
      <w:pPr>
        <w:ind w:left="1080"/>
        <w:rPr>
          <w:b/>
          <w:sz w:val="22"/>
          <w:szCs w:val="22"/>
        </w:rPr>
      </w:pPr>
    </w:p>
    <w:p w14:paraId="4C688718" w14:textId="77777777" w:rsidR="001D62AC" w:rsidRDefault="001D62AC" w:rsidP="001D62A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 Įstaiga įsipareigoja:</w:t>
      </w:r>
    </w:p>
    <w:p w14:paraId="472301D3" w14:textId="5953CB71" w:rsidR="001D62AC" w:rsidRDefault="001D62AC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1.1. įgyvendinti vienerių metų Priešmokyklinio ugdymo Bendrąją programą (toliau – Programa), kurios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minimali trukmė 640 val. (20 val. per savaitę);</w:t>
      </w:r>
    </w:p>
    <w:p w14:paraId="03F1643A" w14:textId="548DF0AE" w:rsidR="001D62AC" w:rsidRDefault="001D62AC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 užtikrinti, kad Programoje ne mažiau kaip 4 val. per savaitę būtų skirtos ugdymui valstybine kalba (lietuvių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kalba), jeigu Įstaigoje ugdymo procesas vykdomas tautinių mažumų kalbomis;</w:t>
      </w:r>
    </w:p>
    <w:p w14:paraId="685AA98C" w14:textId="7A7CF4ED" w:rsidR="001D62AC" w:rsidRDefault="001D62AC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1.3. užtikrinti, kad Įstaigos paslaugos atitiktų ugdytinio poreikius, individualizuoti ir diferencijuoti ugdymo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turinį, skiriant visoms Ugdytinio raidos sritims – sveikatos, socialinei, kalbos, pažinimo, meninei – vienodą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dėmesį, pritaikyti jį specialiųjų ugdymosi poreikių turintiems Ugdytiniams;</w:t>
      </w:r>
    </w:p>
    <w:p w14:paraId="63E7B546" w14:textId="2BAE9916" w:rsidR="001D62AC" w:rsidRDefault="001D62AC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1.4. teikti pedagoginę, specialiąją pedagoginę pagalbą, bendrauti ir bendradarbiauti su specialiųjų ugdymosi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poreikių turinčių Ugdytinių individualios korekcinės pagalbos institucijomis. Ugdytiniui, turinčiam specialiųjų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ugdymosi poreikių teikti švietimo pagalbą pagal Vilniaus pedagoginės psichologinės tarnybos specialistų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rekomendacijas;</w:t>
      </w:r>
    </w:p>
    <w:p w14:paraId="7B3CC4DB" w14:textId="2DC1A401" w:rsidR="001D62AC" w:rsidRDefault="001D62AC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1.5. atlikti per 4 savaites nuo Programos pradžios pirminį pasiekimų vertinimą ir supažindinti su vertinimu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Vaiko atstovą;</w:t>
      </w:r>
    </w:p>
    <w:p w14:paraId="4EF365E0" w14:textId="5F89C118" w:rsidR="001D62AC" w:rsidRDefault="001D62AC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1.6. vertinti Ugdytinio pažangą ir pasiekimus vadovaujantis Programa ir Programos įgyvendinimo laikotarpiu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vertinti ne mažiau kaip 3 kartus per metus. Ugdymosi pasiekimus vertinti objektyviai ir nešališkai,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vadovaujantis individualios pažangos principu;</w:t>
      </w:r>
    </w:p>
    <w:p w14:paraId="683FFE7F" w14:textId="765351B2" w:rsidR="001D62AC" w:rsidRPr="0017731E" w:rsidRDefault="001D62AC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1.7. informuoti Vaiko atstovą apie Ugdytinio pažangą ir pasiekimus bei elgesį;</w:t>
      </w:r>
    </w:p>
    <w:p w14:paraId="126AF6A3" w14:textId="45EB277A" w:rsidR="001D62AC" w:rsidRDefault="001D62AC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1.8. baigiant Programą, atlikti galutinį Ugdytinio pasiekimų vertinimą ir pateikti rekomendacijas mokyklai,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vykdančiai pradinio ugdymo programą ar kitam švietimo teikėjui, kuris vykdo pradinio ugdymo programą dėl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ugdymo tęstinumo;</w:t>
      </w:r>
    </w:p>
    <w:p w14:paraId="70F1C9FF" w14:textId="2E2E7754" w:rsidR="001D62AC" w:rsidRDefault="001D62AC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1.9. saugoti ir stiprinti Ugdytinio sveikatą, garantuoti fizinį ir psichologinį saugumą grupėje, salėse, žaidimų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aikštelėse ir kitose Įstaigos erdvėse;</w:t>
      </w:r>
    </w:p>
    <w:p w14:paraId="25AAB6E3" w14:textId="25D1D194" w:rsidR="001D62AC" w:rsidRDefault="001D62AC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1.10. pastebėjus, kad Ugdytinio atžvilgiu taikomas smurtas, prievarta, seksualinio ar kitokio pobūdžio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išnaudojimas Įstaigoje ar namuose, kuo skubiau imtis priemonių nutraukti šiuos veiksmus ir nedelsiant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informuoti Vaiko teisių apsaugos ir įvaikinimo tarnybą bei kitas institucijas;</w:t>
      </w:r>
    </w:p>
    <w:p w14:paraId="531E692A" w14:textId="2DA7A162" w:rsidR="001D62AC" w:rsidRDefault="001D62AC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1.11. organizuoti medicininę pagalbą Ugdytiniui nelaimės atveju. Ugdytiniui susirgus ar susižeidus, informuoti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Vaiko atstovą;</w:t>
      </w:r>
    </w:p>
    <w:p w14:paraId="50B55F13" w14:textId="77777777" w:rsidR="001D62AC" w:rsidRDefault="001D62AC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1.12. organizuoti papildomo ugdymo veiklą, atsižvelgiant į Ugdytinio poreikius ir Įstaigos galimybes;</w:t>
      </w:r>
    </w:p>
    <w:p w14:paraId="6E8B00E3" w14:textId="44116D2C" w:rsidR="001D62AC" w:rsidRDefault="001D62AC" w:rsidP="009C741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Už papildomos, Švietimo įstatymu nereglamentuotos, bet Vaiko atstovo pageidavimu vykdomos mokamos</w:t>
      </w:r>
      <w:r w:rsidR="0017731E"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>veiklos (būrelių, užsiėmimų, studijų ir kt.) kokybę Įstaiga neatsako.</w:t>
      </w:r>
    </w:p>
    <w:p w14:paraId="5CB16B6D" w14:textId="746F663D" w:rsidR="001D62AC" w:rsidRDefault="001D62AC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1.13. bendradarbiauti su Vaiko atstovu sprendžiant ugdymo proceso organizavimo, Ugdytinių ugdymo (</w:t>
      </w:r>
      <w:proofErr w:type="spellStart"/>
      <w:r>
        <w:rPr>
          <w:rFonts w:ascii="TimesNewRomanPSMT" w:hAnsi="TimesNewRomanPSMT" w:cs="TimesNewRomanPSMT"/>
        </w:rPr>
        <w:t>si</w:t>
      </w:r>
      <w:proofErr w:type="spellEnd"/>
      <w:r>
        <w:rPr>
          <w:rFonts w:ascii="TimesNewRomanPSMT" w:hAnsi="TimesNewRomanPSMT" w:cs="TimesNewRomanPSMT"/>
        </w:rPr>
        <w:t>)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klausimus, inicijuoti Vaiko atstovo dalyvavimą Įstaigos savivaldoje;</w:t>
      </w:r>
    </w:p>
    <w:p w14:paraId="45DCFFFF" w14:textId="718F92D9" w:rsidR="001D62AC" w:rsidRDefault="001D62AC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1.14. tvarkyti Ugdytinio asmens duomenis vadovaujantis 2016 m. balandžio 27 d. Europos Parlamento ir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Tarybos reglamentu (ES) 2016/679 dėl fizinių asmenų apsaugos tvarkant asmens duomenis ir dėl laisvo tokių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duomenų judėjimo ir kuriuo panaikinama Direktyva 95/46/EB (Bendrasis duomenų apsaugos reglamentas),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Asmens duomenų teisinės apsaugos įstatymu ir kitais asmens duomenų apsaugą reglamentuojančiais teisės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aktais;</w:t>
      </w:r>
    </w:p>
    <w:p w14:paraId="6134F714" w14:textId="52074788" w:rsidR="001D62AC" w:rsidRDefault="001D62AC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1.15. vykdyti kitus įsipareigojimus, nustatytus įstatymuose, Įstaigos nuostatuose, vidaus tvarką nustatančiuose</w:t>
      </w:r>
      <w:r w:rsidR="0017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teisės aktuose.</w:t>
      </w:r>
    </w:p>
    <w:p w14:paraId="446443F1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 Įstaiga turi teisę:</w:t>
      </w:r>
    </w:p>
    <w:p w14:paraId="558F580E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2.1. savo nuožiūra kurti ir taikyti pedagoginės veiklos programas, metodus ir formas;</w:t>
      </w:r>
    </w:p>
    <w:p w14:paraId="7731F350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2.2. atsisakyti teikti informaciją asmenims, kurie nenurodyti Sutarties 1.13 punkte;</w:t>
      </w:r>
    </w:p>
    <w:p w14:paraId="6D184DDC" w14:textId="52298AC5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2.3. konsultuotis ir informuoti apie rimtą Sutarties pažeidimą, atitinkamas institucijas (Vaiko teisių apsaugos ir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įvaikinimo tarnybą, Vilniaus pedagoginę psichologinę tarnybą ir pan.);</w:t>
      </w:r>
    </w:p>
    <w:p w14:paraId="27C4912C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2.4. siekiant tinkamai įgyvendinti Sutarties reikalavimus, tvarkyti Ugdytinio asmens ir kitus su Ugdytiniu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susijusių asmenų duomenis teisės aktuose nustatytuose registruose.</w:t>
      </w:r>
    </w:p>
    <w:p w14:paraId="05D9D48B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 Vaiko atstovas įsipareigoja:</w:t>
      </w:r>
    </w:p>
    <w:p w14:paraId="10BB8801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 užtikrinti, kad Ugdytinis reguliariai lankytų priešmokyklinę ugdymo grupę;</w:t>
      </w:r>
    </w:p>
    <w:p w14:paraId="055D47FD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3.2. ugdyti Ugdytinio pagarbą pedagogams, bendraamžiams bei Įstaigos bendruomenės nariams;</w:t>
      </w:r>
    </w:p>
    <w:p w14:paraId="0A9FE4B8" w14:textId="53706C60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3.3. leisti patikrinti Ugdytinio sveikatą bei asmens higieną Įstaigos sveikatos priežiūros specialistams ir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pedagogams;</w:t>
      </w:r>
    </w:p>
    <w:p w14:paraId="58EF3B60" w14:textId="5D548245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3.4. gavę pranešimą apie skirtą vietą Įstaigoje, privalo pasirašyti dvišalę sutartį per el. pranešime nustatytą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terminą ir pateikti šiuos dokumentus: vaiko gimimo liudijimo kopiją, teisės aktais nustatytas privalomas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gydytojų pažymas (galimos ir elektroniniu būdu pateiktos pažymos);</w:t>
      </w:r>
    </w:p>
    <w:p w14:paraId="37BF3036" w14:textId="1BB41920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3.5. pasiimti Ugdytinį iš Įstaigos per 2 valandas po to, kai Vaiko atstovui buvo pranešta apie įtariamą Ugdytinio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ligą ar susižeidimą;</w:t>
      </w:r>
    </w:p>
    <w:p w14:paraId="490C972D" w14:textId="6AC8B115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3.6. Įstaigos nustatyta tvarka informuoti telefonu ar atvykus apie Ugdytinio ligą (pedikuliozę) ar kitą Įstaigos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nelankymo priežastį;</w:t>
      </w:r>
    </w:p>
    <w:p w14:paraId="031072BE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3.7. informuoti apie bet kokius specialius Ugdytinio poreikius (ugdymosi, maisto, alergijos ir pan.);</w:t>
      </w:r>
    </w:p>
    <w:p w14:paraId="2DF2F239" w14:textId="67384228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3.8. atlyginti Ugdytino padarytą materialinę žalą Įstaigai ar kitiems asmenims, kurią Ugdytinis padaro būdamas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Įstaigoje;</w:t>
      </w:r>
    </w:p>
    <w:p w14:paraId="18C814F9" w14:textId="0FD7ED74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3.9. atvesti Ugdytinį į Įstaigą sveiką, švarų, aprengtą tvarkingais, švariais drabužiais, esant tinkamoms oro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sąlygoms, neprieštarauti jo išvedimui į lauką, pasirūpinti atsarginiais drabužiais Ugdytiniui perrengti;</w:t>
      </w:r>
    </w:p>
    <w:p w14:paraId="7FFCF541" w14:textId="1A1F7029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3.10. gavus pranešimą apie tai, kad Sutarties 3.3 papunktyje atlikto patikrinimo metu Ugdytiniui nustatyta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pedikuliozė, 3 val. bėgyje paimti Ugdytinį iš Įstaigos;</w:t>
      </w:r>
    </w:p>
    <w:p w14:paraId="58B88F2D" w14:textId="04D87C65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3.11. laiku, nustatyta tvarka ir terminais sumokėti Vilniaus miesto savivaldybės tarybos sprendimu nustatyto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dydžio mokestį už teikiamas paslaugas;</w:t>
      </w:r>
    </w:p>
    <w:p w14:paraId="3B59978D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3.12. laiku, numatyta tvarka ir terminais, sumokėti už Ugdytiniui teikiamas papildomas paslaugas Įstaigoje;</w:t>
      </w:r>
    </w:p>
    <w:p w14:paraId="7717CCC4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3.13. </w:t>
      </w:r>
      <w:proofErr w:type="spellStart"/>
      <w:r>
        <w:rPr>
          <w:rFonts w:ascii="TimesNewRomanPSMT" w:hAnsi="TimesNewRomanPSMT" w:cs="TimesNewRomanPSMT"/>
        </w:rPr>
        <w:t>užtikrinti</w:t>
      </w:r>
      <w:proofErr w:type="spellEnd"/>
      <w:r>
        <w:rPr>
          <w:rFonts w:ascii="TimesNewRomanPSMT" w:hAnsi="TimesNewRomanPSMT" w:cs="TimesNewRomanPSMT"/>
        </w:rPr>
        <w:t xml:space="preserve">, kad Ugdytinis atvyktų ir </w:t>
      </w:r>
      <w:proofErr w:type="spellStart"/>
      <w:r>
        <w:rPr>
          <w:rFonts w:ascii="TimesNewRomanPSMT" w:hAnsi="TimesNewRomanPSMT" w:cs="TimesNewRomanPSMT"/>
        </w:rPr>
        <w:t>išvyktu</w:t>
      </w:r>
      <w:proofErr w:type="spellEnd"/>
      <w:r>
        <w:rPr>
          <w:rFonts w:ascii="TimesNewRomanPSMT" w:hAnsi="TimesNewRomanPSMT" w:cs="TimesNewRomanPSMT"/>
        </w:rPr>
        <w:t xml:space="preserve">̨ darbo dienomis </w:t>
      </w:r>
      <w:proofErr w:type="spellStart"/>
      <w:r>
        <w:rPr>
          <w:rFonts w:ascii="TimesNewRomanPSMT" w:hAnsi="TimesNewRomanPSMT" w:cs="TimesNewRomanPSMT"/>
        </w:rPr>
        <w:t>Įstaigos</w:t>
      </w:r>
      <w:proofErr w:type="spellEnd"/>
      <w:r>
        <w:rPr>
          <w:rFonts w:ascii="TimesNewRomanPSMT" w:hAnsi="TimesNewRomanPSMT" w:cs="TimesNewRomanPSMT"/>
        </w:rPr>
        <w:t xml:space="preserve"> darbo laiku 7.00-17.30 val.;</w:t>
      </w:r>
    </w:p>
    <w:p w14:paraId="67178585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3.14. ugdytinį privalo atlydėti į Įstaigą ir pasiimti iš Įstaigos suaugęs asmuo;</w:t>
      </w:r>
    </w:p>
    <w:p w14:paraId="628F03C9" w14:textId="292B7BD5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3.15. neleisti Ugdytiniui neštis į Įstaigą mobiliųjų telefonų, fotoaparatų, elektroninių žaidimų, pinigų, aštrių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daiktų, vaistų ir pan. bei maisto produktų, galinčių sukelti pavojų vaikų sveikatai ir saugumui (saldumynų su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kremu ar šokoladu, gėrimų su dažikliais, konservantais, saldikliais, bulvių traškučių ir pan.);</w:t>
      </w:r>
    </w:p>
    <w:p w14:paraId="59356F8D" w14:textId="20908483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3.16. gerbti Įstaigos darbuotojų ir kitų Įstaigoje esančių asmenų privatumą ir teisę į duomenų apsaugą. Slapta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neįrašinėti vaizdo, garso įrašų, neskelbti ir kitaip neplatinti Įstaigoje padarytų nuotraukų, vaizdo, garso įrašų,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kuriose yra kitų fizinių asmens duomenų nesant šių asmenų sutikimo ar kito teisėto duomenų tvarkymo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pagrindo.</w:t>
      </w:r>
    </w:p>
    <w:p w14:paraId="2F027D69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 Vaiko atstovas turi teisę:</w:t>
      </w:r>
    </w:p>
    <w:p w14:paraId="0D91FBFD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4.1. žinoti Ugdytinio ugdymosi rezultatus, iškylančias socializacijos, psichologines ar pedagogines problemas;</w:t>
      </w:r>
    </w:p>
    <w:p w14:paraId="35B9411C" w14:textId="026712AC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 bendrauti ir bendradarbiauti su Įstaigos vadovais, pedagogais ir kitais specialistais, sprendžiant ugdymo(</w:t>
      </w:r>
      <w:proofErr w:type="spellStart"/>
      <w:r>
        <w:rPr>
          <w:rFonts w:ascii="TimesNewRomanPSMT" w:hAnsi="TimesNewRomanPSMT" w:cs="TimesNewRomanPSMT"/>
        </w:rPr>
        <w:t>si</w:t>
      </w:r>
      <w:proofErr w:type="spellEnd"/>
      <w:r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bei pagalbos Ugdytiniui klausimus;</w:t>
      </w:r>
    </w:p>
    <w:p w14:paraId="1F038E6A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4.3. teikti siūlymus dėl ugdymo darbo organizavimo, ugdymo kokybės gerinimo;</w:t>
      </w:r>
    </w:p>
    <w:p w14:paraId="2A8E72E0" w14:textId="4743F6FF" w:rsidR="004521D5" w:rsidRDefault="0017731E" w:rsidP="009C741B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4.4. dalyvauti Įstaigos savivaldos institucijų veikloje, renginiuose, susirinkimuose.</w:t>
      </w:r>
    </w:p>
    <w:p w14:paraId="15677C6B" w14:textId="77777777" w:rsidR="0017731E" w:rsidRPr="004521D5" w:rsidRDefault="0017731E" w:rsidP="0017731E">
      <w:pPr>
        <w:jc w:val="both"/>
        <w:rPr>
          <w:b/>
          <w:sz w:val="22"/>
          <w:szCs w:val="22"/>
        </w:rPr>
      </w:pPr>
    </w:p>
    <w:p w14:paraId="35D9B72B" w14:textId="77777777" w:rsidR="00B65A5C" w:rsidRPr="004521D5" w:rsidRDefault="00B65A5C" w:rsidP="004521D5">
      <w:pPr>
        <w:numPr>
          <w:ilvl w:val="0"/>
          <w:numId w:val="16"/>
        </w:numPr>
        <w:jc w:val="center"/>
        <w:rPr>
          <w:b/>
          <w:sz w:val="22"/>
          <w:szCs w:val="22"/>
        </w:rPr>
      </w:pPr>
      <w:r w:rsidRPr="004521D5">
        <w:rPr>
          <w:b/>
          <w:sz w:val="22"/>
          <w:szCs w:val="22"/>
        </w:rPr>
        <w:t>SUTARTIES ĮSIGALIOJIMAS, GALIOJIMAS, KEITIMAS IR NUTRAUKIMAS</w:t>
      </w:r>
    </w:p>
    <w:p w14:paraId="7C54C482" w14:textId="77777777" w:rsidR="004521D5" w:rsidRPr="004521D5" w:rsidRDefault="004521D5" w:rsidP="004521D5">
      <w:pPr>
        <w:ind w:left="1080"/>
        <w:rPr>
          <w:b/>
          <w:sz w:val="22"/>
          <w:szCs w:val="22"/>
        </w:rPr>
      </w:pPr>
    </w:p>
    <w:p w14:paraId="6A689E25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Sutartis įsigalioja nuo jos pasirašymo dienos ir galioja iki Ugdytinis baigs priešmokyklinio ugdymo programą.</w:t>
      </w:r>
    </w:p>
    <w:p w14:paraId="4A87F457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Sutartis gali būti nutraukta:</w:t>
      </w:r>
    </w:p>
    <w:p w14:paraId="5CB593F5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6.1. šalių susitarimu;</w:t>
      </w:r>
    </w:p>
    <w:p w14:paraId="3CF9FC7D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6.2. vaiko atstovui vienašališkai pareiškus apie Sutarties nutraukimą prieš 10 darbo dienų.</w:t>
      </w:r>
    </w:p>
    <w:p w14:paraId="385D3C2C" w14:textId="79DAADF5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Informaciją apie vaikus, nelankiusius įstaigos daugiau nei 30 darbo dienų per paskutines 90 kalendorinių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dienų be pateisinamos priežasties, įstaigos Vaiko gerovės komisija, įvertinusi aplinkybes, turi teisę pateikti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Valstybės vaiko teisių apsaugos ir įvaikinimo tarnybai, prieš 10 darbo dienų apie tai raštu įspėjus tėvus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(globėjus).</w:t>
      </w:r>
    </w:p>
    <w:p w14:paraId="2FB90B5C" w14:textId="0D93E032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Visi Sutarties pakeitimai, priedai ir papildymai sudaromi tik raštu. Sutartis turi būti registruota teisės aktų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nustatyta tvarka.</w:t>
      </w:r>
    </w:p>
    <w:p w14:paraId="68F58AE2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8.1. šios Sutarties neatskiriami priedai:</w:t>
      </w:r>
    </w:p>
    <w:p w14:paraId="2EDDDE5D" w14:textId="7777777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8.1.1. Informacija apie asmens duomenų tvarkymą.</w:t>
      </w:r>
    </w:p>
    <w:p w14:paraId="25F4FFA6" w14:textId="66F6E9D7" w:rsidR="0017731E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Sutartis laikoma nutraukta vienai iš šalių vienašališkai pareiškus apie jos nutraukimą arba pažeidus Sutarties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sąlygas.</w:t>
      </w:r>
    </w:p>
    <w:p w14:paraId="43004145" w14:textId="77777777" w:rsidR="0017731E" w:rsidRDefault="0017731E" w:rsidP="007B6A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IV. GINČŲ SPRENDIMAS</w:t>
      </w:r>
    </w:p>
    <w:p w14:paraId="42B6F682" w14:textId="4114E999" w:rsidR="004521D5" w:rsidRDefault="0017731E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Ginčytini ugdymo proceso organizavimo, Įstaigos veiklos, sutarties pažeidimo klausimai sprendžiami šalims</w:t>
      </w:r>
      <w:r w:rsidR="007B6A4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geranoriškai bendradarbiaujant – atskirais atvejais dalyvaujant Įstaigos savininko teises ir pareigas</w:t>
      </w:r>
      <w:r w:rsidR="007B6A4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įgyvendinančios institucijos atstovui arba gali būti apskundžiami Lietuvos Respublikos administracinių bylų</w:t>
      </w:r>
      <w:r w:rsidR="007B6A4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teisenos įstatymu nustatyta tvarka.</w:t>
      </w:r>
    </w:p>
    <w:p w14:paraId="5A525DF5" w14:textId="24EB75DE" w:rsidR="007B6A4A" w:rsidRDefault="007B6A4A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080567E1" w14:textId="541B983F" w:rsidR="007B6A4A" w:rsidRDefault="007B6A4A" w:rsidP="007B6A4A">
      <w:pPr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KITOS NUOSTATOS</w:t>
      </w:r>
    </w:p>
    <w:p w14:paraId="576EE387" w14:textId="77777777" w:rsidR="007B6A4A" w:rsidRDefault="007B6A4A" w:rsidP="007B6A4A">
      <w:pPr>
        <w:autoSpaceDE w:val="0"/>
        <w:autoSpaceDN w:val="0"/>
        <w:adjustRightInd w:val="0"/>
        <w:ind w:left="1080"/>
        <w:rPr>
          <w:rFonts w:ascii="TimesNewRomanPS-BoldMT" w:hAnsi="TimesNewRomanPS-BoldMT" w:cs="TimesNewRomanPS-BoldMT"/>
          <w:b/>
          <w:bCs/>
        </w:rPr>
      </w:pPr>
    </w:p>
    <w:p w14:paraId="526EDB29" w14:textId="77777777" w:rsidR="007B6A4A" w:rsidRDefault="007B6A4A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Sutartis sudaryta dviem vienodą juridinę galią turinčiais egzemplioriais – po vieną kiekvienai šaliai.</w:t>
      </w:r>
    </w:p>
    <w:p w14:paraId="01DA851F" w14:textId="77777777" w:rsidR="007B6A4A" w:rsidRDefault="007B6A4A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Sutarties priedai yra neatsiejama šios sutarties dalis.</w:t>
      </w:r>
    </w:p>
    <w:p w14:paraId="3B02467A" w14:textId="77777777" w:rsidR="007B6A4A" w:rsidRDefault="007B6A4A" w:rsidP="009C741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14:paraId="3731A5D8" w14:textId="60F891E7" w:rsidR="007B6A4A" w:rsidRDefault="007B6A4A" w:rsidP="007B6A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Sutarties šalių parašai:</w:t>
      </w:r>
    </w:p>
    <w:p w14:paraId="4E2AC5FE" w14:textId="77777777" w:rsidR="007B6A4A" w:rsidRDefault="007B6A4A" w:rsidP="007B6A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6B41010" w14:textId="73A30C95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Švietimo teikėjas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MT" w:hAnsi="TimesNewRomanPSMT" w:cs="TimesNewRomanPSMT"/>
        </w:rPr>
        <w:t>ŽANETA BUDRIENĖ</w:t>
      </w:r>
    </w:p>
    <w:p w14:paraId="79D8F320" w14:textId="77777777" w:rsidR="007B6A4A" w:rsidRDefault="007B6A4A" w:rsidP="007B6A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0F39C56" w14:textId="77777777" w:rsidR="007B6A4A" w:rsidRDefault="007B6A4A" w:rsidP="007B6A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4477EA0" w14:textId="77777777" w:rsidR="007B6A4A" w:rsidRDefault="007B6A4A" w:rsidP="007B6A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81594C5" w14:textId="5126B055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Klientas </w:t>
      </w:r>
    </w:p>
    <w:p w14:paraId="3F0306B7" w14:textId="72258374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430E557" w14:textId="02DAF92D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595DA2A" w14:textId="00DF3430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DE1BF07" w14:textId="286A1BC1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9B7808A" w14:textId="5FCAD98D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408ED40" w14:textId="65826526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66F45C9" w14:textId="05D507D7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89A7216" w14:textId="38178B90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A51D76B" w14:textId="30C22858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3929734" w14:textId="49BF7A8F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1CDA387" w14:textId="59075B3E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A443444" w14:textId="7595C6E7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DFC8096" w14:textId="2ADDA6ED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459A0ED" w14:textId="4D7F5ADF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9CDEE63" w14:textId="5C3F097B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95B9264" w14:textId="490BF6F2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AD40F64" w14:textId="145F589B" w:rsid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8D6EDA7" w14:textId="77777777" w:rsidR="007B6A4A" w:rsidRPr="007B6A4A" w:rsidRDefault="007B6A4A" w:rsidP="007B6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35C99AF" w14:textId="2EFA1CCF" w:rsidR="006E351B" w:rsidRDefault="006E351B" w:rsidP="006E351B">
      <w:pPr>
        <w:autoSpaceDE w:val="0"/>
        <w:autoSpaceDN w:val="0"/>
        <w:adjustRightInd w:val="0"/>
        <w:ind w:left="64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Sutarties Nr. </w:t>
      </w:r>
    </w:p>
    <w:p w14:paraId="1F78CBFB" w14:textId="3F44017E" w:rsidR="006E351B" w:rsidRDefault="006E351B" w:rsidP="006E351B">
      <w:pPr>
        <w:ind w:left="4968" w:firstLine="216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                      </w:t>
      </w:r>
      <w:r>
        <w:rPr>
          <w:rFonts w:ascii="TimesNewRomanPSMT" w:hAnsi="TimesNewRomanPSMT" w:cs="TimesNewRomanPSMT"/>
        </w:rPr>
        <w:t>1 priedas</w:t>
      </w:r>
    </w:p>
    <w:p w14:paraId="4E738783" w14:textId="77777777" w:rsidR="006E351B" w:rsidRDefault="006E351B" w:rsidP="007B6A4A">
      <w:pPr>
        <w:ind w:left="1080"/>
        <w:jc w:val="center"/>
        <w:rPr>
          <w:rFonts w:ascii="TimesNewRomanPS-BoldMT" w:hAnsi="TimesNewRomanPS-BoldMT" w:cs="TimesNewRomanPS-BoldMT"/>
          <w:b/>
          <w:bCs/>
        </w:rPr>
      </w:pPr>
    </w:p>
    <w:p w14:paraId="3EDD0570" w14:textId="7836193F" w:rsidR="004521D5" w:rsidRDefault="007B6A4A" w:rsidP="007B6A4A">
      <w:pPr>
        <w:ind w:left="108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SUTIKIMAS DĖL ASMENS DUOMENŲ TVARKYMO</w:t>
      </w:r>
    </w:p>
    <w:p w14:paraId="2ACE2B19" w14:textId="77777777" w:rsidR="007B6A4A" w:rsidRPr="00C9167C" w:rsidRDefault="007B6A4A" w:rsidP="007B6A4A">
      <w:pPr>
        <w:ind w:left="1080"/>
        <w:jc w:val="center"/>
        <w:rPr>
          <w:sz w:val="22"/>
          <w:szCs w:val="22"/>
        </w:rPr>
      </w:pPr>
    </w:p>
    <w:p w14:paraId="02EEDB0C" w14:textId="77777777" w:rsidR="006E351B" w:rsidRDefault="002D0769" w:rsidP="009C74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9167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bookmarkStart w:id="0" w:name="Tikrinti1"/>
      <w:r w:rsidR="00C9167C" w:rsidRPr="00C9167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AE3064">
        <w:rPr>
          <w:rFonts w:ascii="Times New Roman" w:hAnsi="Times New Roman" w:cs="Times New Roman"/>
          <w:sz w:val="22"/>
          <w:szCs w:val="22"/>
        </w:rPr>
      </w:r>
      <w:r w:rsidR="00AE3064">
        <w:rPr>
          <w:rFonts w:ascii="Times New Roman" w:hAnsi="Times New Roman" w:cs="Times New Roman"/>
          <w:sz w:val="22"/>
          <w:szCs w:val="22"/>
        </w:rPr>
        <w:fldChar w:fldCharType="separate"/>
      </w:r>
      <w:r w:rsidRPr="00C9167C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="00C9167C" w:rsidRPr="00C9167C">
        <w:rPr>
          <w:rFonts w:ascii="Times New Roman" w:hAnsi="Times New Roman" w:cs="Times New Roman"/>
          <w:sz w:val="22"/>
          <w:szCs w:val="22"/>
        </w:rPr>
        <w:t xml:space="preserve"> Sutinku </w:t>
      </w:r>
      <w:r w:rsidRPr="00C9167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ikrinti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Tikrinti2"/>
      <w:r w:rsidR="00C9167C" w:rsidRPr="00C9167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AE3064">
        <w:rPr>
          <w:rFonts w:ascii="Times New Roman" w:hAnsi="Times New Roman" w:cs="Times New Roman"/>
          <w:sz w:val="22"/>
          <w:szCs w:val="22"/>
        </w:rPr>
      </w:r>
      <w:r w:rsidR="00AE3064">
        <w:rPr>
          <w:rFonts w:ascii="Times New Roman" w:hAnsi="Times New Roman" w:cs="Times New Roman"/>
          <w:sz w:val="22"/>
          <w:szCs w:val="22"/>
        </w:rPr>
        <w:fldChar w:fldCharType="separate"/>
      </w:r>
      <w:r w:rsidRPr="00C9167C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="00C9167C" w:rsidRPr="00C9167C">
        <w:rPr>
          <w:rFonts w:ascii="Times New Roman" w:hAnsi="Times New Roman" w:cs="Times New Roman"/>
          <w:sz w:val="22"/>
          <w:szCs w:val="22"/>
        </w:rPr>
        <w:t xml:space="preserve"> Nesutinku, kad viešų ir neviešų renginių (švenčių, ekskursijų ir kitų ugdymo tikslais organizuojamų renginių) metu būtų daromos Ugdytinio nuotraukos, filmuota medžiaga, vaizdo ir garso įrašai, kurie  butu naudojami (skelbiami) Mokyklos-darželio interneto svetainėje, Mokyklos-darželio socialinių tinklų paskyrose, spaudoje ir (ar) kituose informavimo šaltiniuose siekiant informuoti </w:t>
      </w:r>
      <w:r w:rsidR="006E351B">
        <w:rPr>
          <w:rFonts w:ascii="Times New Roman" w:hAnsi="Times New Roman" w:cs="Times New Roman"/>
          <w:sz w:val="22"/>
          <w:szCs w:val="22"/>
        </w:rPr>
        <w:t>Mokyklos-</w:t>
      </w:r>
      <w:r w:rsidR="00C9167C" w:rsidRPr="00C9167C">
        <w:rPr>
          <w:rFonts w:ascii="Times New Roman" w:hAnsi="Times New Roman" w:cs="Times New Roman"/>
          <w:sz w:val="22"/>
          <w:szCs w:val="22"/>
        </w:rPr>
        <w:t xml:space="preserve">darželio bendruomenę apie vykstančius, įvykusius  renginius, Mokyklos-darželio veiklos viešinimo, žinomumo tikslu.  </w:t>
      </w:r>
    </w:p>
    <w:p w14:paraId="71A028DE" w14:textId="77777777" w:rsidR="006E351B" w:rsidRDefault="002D0769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9167C">
        <w:rPr>
          <w:sz w:val="22"/>
          <w:szCs w:val="22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="00C9167C" w:rsidRPr="00C9167C">
        <w:rPr>
          <w:sz w:val="22"/>
          <w:szCs w:val="22"/>
        </w:rPr>
        <w:instrText xml:space="preserve"> FORMCHECKBOX </w:instrText>
      </w:r>
      <w:r w:rsidR="00AE3064">
        <w:rPr>
          <w:sz w:val="22"/>
          <w:szCs w:val="22"/>
        </w:rPr>
      </w:r>
      <w:r w:rsidR="00AE3064">
        <w:rPr>
          <w:sz w:val="22"/>
          <w:szCs w:val="22"/>
        </w:rPr>
        <w:fldChar w:fldCharType="separate"/>
      </w:r>
      <w:r w:rsidRPr="00C9167C">
        <w:rPr>
          <w:sz w:val="22"/>
          <w:szCs w:val="22"/>
        </w:rPr>
        <w:fldChar w:fldCharType="end"/>
      </w:r>
      <w:r w:rsidR="00C9167C" w:rsidRPr="00C9167C">
        <w:rPr>
          <w:sz w:val="22"/>
          <w:szCs w:val="22"/>
        </w:rPr>
        <w:t xml:space="preserve"> Sutinku </w:t>
      </w:r>
      <w:r w:rsidRPr="00C9167C">
        <w:rPr>
          <w:sz w:val="22"/>
          <w:szCs w:val="22"/>
        </w:rPr>
        <w:fldChar w:fldCharType="begin">
          <w:ffData>
            <w:name w:val="Tikrinti2"/>
            <w:enabled/>
            <w:calcOnExit w:val="0"/>
            <w:checkBox>
              <w:size w:val="24"/>
              <w:default w:val="0"/>
            </w:checkBox>
          </w:ffData>
        </w:fldChar>
      </w:r>
      <w:r w:rsidR="00C9167C" w:rsidRPr="00C9167C">
        <w:rPr>
          <w:sz w:val="22"/>
          <w:szCs w:val="22"/>
        </w:rPr>
        <w:instrText xml:space="preserve"> FORMCHECKBOX </w:instrText>
      </w:r>
      <w:r w:rsidR="00AE3064">
        <w:rPr>
          <w:sz w:val="22"/>
          <w:szCs w:val="22"/>
        </w:rPr>
      </w:r>
      <w:r w:rsidR="00AE3064">
        <w:rPr>
          <w:sz w:val="22"/>
          <w:szCs w:val="22"/>
        </w:rPr>
        <w:fldChar w:fldCharType="separate"/>
      </w:r>
      <w:r w:rsidRPr="00C9167C">
        <w:rPr>
          <w:sz w:val="22"/>
          <w:szCs w:val="22"/>
        </w:rPr>
        <w:fldChar w:fldCharType="end"/>
      </w:r>
      <w:r w:rsidR="00C9167C" w:rsidRPr="00C9167C">
        <w:rPr>
          <w:sz w:val="22"/>
          <w:szCs w:val="22"/>
        </w:rPr>
        <w:t xml:space="preserve"> Nesutinku, </w:t>
      </w:r>
      <w:r w:rsidR="006E351B">
        <w:rPr>
          <w:rFonts w:ascii="TimesNewRomanPSMT" w:hAnsi="TimesNewRomanPSMT" w:cs="TimesNewRomanPSMT"/>
        </w:rPr>
        <w:t>kad Ugdytinio gauti padėkos raštai, diplomai, piešiniai ir kiti darbai būtų eksponuojami ugdymo</w:t>
      </w:r>
      <w:r w:rsidR="006E351B">
        <w:rPr>
          <w:rFonts w:ascii="TimesNewRomanPSMT" w:hAnsi="TimesNewRomanPSMT" w:cs="TimesNewRomanPSMT"/>
        </w:rPr>
        <w:t xml:space="preserve"> </w:t>
      </w:r>
      <w:r w:rsidR="006E351B">
        <w:rPr>
          <w:rFonts w:ascii="TimesNewRomanPSMT" w:hAnsi="TimesNewRomanPSMT" w:cs="TimesNewRomanPSMT"/>
        </w:rPr>
        <w:t>įstaigos patalpose, naudojami (skelbiami) ugdymo įstaigos interneto svetainėje, ugdymo įstaigos socialinių</w:t>
      </w:r>
      <w:r w:rsidR="006E351B">
        <w:rPr>
          <w:rFonts w:ascii="TimesNewRomanPSMT" w:hAnsi="TimesNewRomanPSMT" w:cs="TimesNewRomanPSMT"/>
        </w:rPr>
        <w:t xml:space="preserve"> </w:t>
      </w:r>
      <w:r w:rsidR="006E351B">
        <w:rPr>
          <w:rFonts w:ascii="TimesNewRomanPSMT" w:hAnsi="TimesNewRomanPSMT" w:cs="TimesNewRomanPSMT"/>
        </w:rPr>
        <w:t>tinklų paskyrose, spaudoje ir (ar) kituose informavimo šaltiniuose siekiant sudaryti galimybę visuomenei</w:t>
      </w:r>
      <w:r w:rsidR="006E351B">
        <w:rPr>
          <w:rFonts w:ascii="TimesNewRomanPSMT" w:hAnsi="TimesNewRomanPSMT" w:cs="TimesNewRomanPSMT"/>
        </w:rPr>
        <w:t xml:space="preserve"> </w:t>
      </w:r>
      <w:r w:rsidR="006E351B">
        <w:rPr>
          <w:rFonts w:ascii="TimesNewRomanPSMT" w:hAnsi="TimesNewRomanPSMT" w:cs="TimesNewRomanPSMT"/>
        </w:rPr>
        <w:t>susipažinti su Ugdytinio kūryba, pasiekimais</w:t>
      </w:r>
      <w:r w:rsidR="00C9167C" w:rsidRPr="00C9167C">
        <w:rPr>
          <w:sz w:val="22"/>
          <w:szCs w:val="22"/>
        </w:rPr>
        <w:t xml:space="preserve">13. </w:t>
      </w:r>
      <w:r w:rsidRPr="00C9167C">
        <w:rPr>
          <w:sz w:val="22"/>
          <w:szCs w:val="22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="00C9167C" w:rsidRPr="00C9167C">
        <w:rPr>
          <w:sz w:val="22"/>
          <w:szCs w:val="22"/>
        </w:rPr>
        <w:instrText xml:space="preserve"> FORMCHECKBOX </w:instrText>
      </w:r>
      <w:r w:rsidR="00AE3064">
        <w:rPr>
          <w:sz w:val="22"/>
          <w:szCs w:val="22"/>
        </w:rPr>
      </w:r>
      <w:r w:rsidR="00AE3064">
        <w:rPr>
          <w:sz w:val="22"/>
          <w:szCs w:val="22"/>
        </w:rPr>
        <w:fldChar w:fldCharType="separate"/>
      </w:r>
      <w:r w:rsidRPr="00C9167C">
        <w:rPr>
          <w:sz w:val="22"/>
          <w:szCs w:val="22"/>
        </w:rPr>
        <w:fldChar w:fldCharType="end"/>
      </w:r>
      <w:r w:rsidR="00C9167C" w:rsidRPr="00C9167C">
        <w:rPr>
          <w:sz w:val="22"/>
          <w:szCs w:val="22"/>
        </w:rPr>
        <w:t xml:space="preserve"> Sutinku </w:t>
      </w:r>
      <w:r w:rsidRPr="00C9167C">
        <w:rPr>
          <w:sz w:val="22"/>
          <w:szCs w:val="22"/>
        </w:rPr>
        <w:fldChar w:fldCharType="begin">
          <w:ffData>
            <w:name w:val="Tikrinti2"/>
            <w:enabled/>
            <w:calcOnExit w:val="0"/>
            <w:checkBox>
              <w:size w:val="24"/>
              <w:default w:val="0"/>
            </w:checkBox>
          </w:ffData>
        </w:fldChar>
      </w:r>
      <w:r w:rsidR="00C9167C" w:rsidRPr="00C9167C">
        <w:rPr>
          <w:sz w:val="22"/>
          <w:szCs w:val="22"/>
        </w:rPr>
        <w:instrText xml:space="preserve"> FORMCHECKBOX </w:instrText>
      </w:r>
      <w:r w:rsidR="00AE3064">
        <w:rPr>
          <w:sz w:val="22"/>
          <w:szCs w:val="22"/>
        </w:rPr>
      </w:r>
      <w:r w:rsidR="00AE3064">
        <w:rPr>
          <w:sz w:val="22"/>
          <w:szCs w:val="22"/>
        </w:rPr>
        <w:fldChar w:fldCharType="separate"/>
      </w:r>
      <w:r w:rsidRPr="00C9167C">
        <w:rPr>
          <w:sz w:val="22"/>
          <w:szCs w:val="22"/>
        </w:rPr>
        <w:fldChar w:fldCharType="end"/>
      </w:r>
      <w:r w:rsidR="00C9167C" w:rsidRPr="00C9167C">
        <w:rPr>
          <w:sz w:val="22"/>
          <w:szCs w:val="22"/>
        </w:rPr>
        <w:t xml:space="preserve"> Nesutinku, </w:t>
      </w:r>
      <w:r w:rsidR="006E351B">
        <w:rPr>
          <w:rFonts w:ascii="TimesNewRomanPSMT" w:hAnsi="TimesNewRomanPSMT" w:cs="TimesNewRomanPSMT"/>
        </w:rPr>
        <w:t>per el. paštą, elektroninį dienyną arba telefonu gauti informacinius pranešimus apie ugdymo įstaigoje</w:t>
      </w:r>
      <w:r w:rsidR="006E351B">
        <w:rPr>
          <w:rFonts w:ascii="TimesNewRomanPSMT" w:hAnsi="TimesNewRomanPSMT" w:cs="TimesNewRomanPSMT"/>
        </w:rPr>
        <w:t xml:space="preserve"> </w:t>
      </w:r>
      <w:r w:rsidR="006E351B">
        <w:rPr>
          <w:rFonts w:ascii="TimesNewRomanPSMT" w:hAnsi="TimesNewRomanPSMT" w:cs="TimesNewRomanPSMT"/>
        </w:rPr>
        <w:t>organizuojamus renginius, ugdymo įstaigos veiklą bei kitus Ugdytinio ugdymui aktulius pasiūlymus ir</w:t>
      </w:r>
      <w:r w:rsidR="006E351B">
        <w:rPr>
          <w:rFonts w:ascii="TimesNewRomanPSMT" w:hAnsi="TimesNewRomanPSMT" w:cs="TimesNewRomanPSMT"/>
        </w:rPr>
        <w:t xml:space="preserve"> </w:t>
      </w:r>
      <w:r w:rsidR="006E351B">
        <w:rPr>
          <w:rFonts w:ascii="TimesNewRomanPSMT" w:hAnsi="TimesNewRomanPSMT" w:cs="TimesNewRomanPSMT"/>
        </w:rPr>
        <w:t>informaciją, kurių siuntimas nėra būtinas tinkamai įvykdyti šią sutartį</w:t>
      </w:r>
    </w:p>
    <w:bookmarkStart w:id="2" w:name="_Hlk7101327"/>
    <w:p w14:paraId="14A954EB" w14:textId="14C21919" w:rsidR="00C9167C" w:rsidRPr="00C9167C" w:rsidRDefault="002D0769" w:rsidP="009C74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9167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="00C9167C" w:rsidRPr="00C9167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AE3064">
        <w:rPr>
          <w:rFonts w:ascii="Times New Roman" w:hAnsi="Times New Roman" w:cs="Times New Roman"/>
          <w:sz w:val="22"/>
          <w:szCs w:val="22"/>
        </w:rPr>
      </w:r>
      <w:r w:rsidR="00AE3064">
        <w:rPr>
          <w:rFonts w:ascii="Times New Roman" w:hAnsi="Times New Roman" w:cs="Times New Roman"/>
          <w:sz w:val="22"/>
          <w:szCs w:val="22"/>
        </w:rPr>
        <w:fldChar w:fldCharType="separate"/>
      </w:r>
      <w:r w:rsidRPr="00C9167C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  <w:r w:rsidR="00C9167C" w:rsidRPr="00C9167C">
        <w:rPr>
          <w:rFonts w:ascii="Times New Roman" w:hAnsi="Times New Roman" w:cs="Times New Roman"/>
          <w:sz w:val="22"/>
          <w:szCs w:val="22"/>
        </w:rPr>
        <w:t xml:space="preserve"> Sutinku </w:t>
      </w:r>
      <w:r w:rsidRPr="00C9167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ikrinti2"/>
            <w:enabled/>
            <w:calcOnExit w:val="0"/>
            <w:checkBox>
              <w:size w:val="24"/>
              <w:default w:val="0"/>
            </w:checkBox>
          </w:ffData>
        </w:fldChar>
      </w:r>
      <w:r w:rsidR="00C9167C" w:rsidRPr="00C9167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AE3064">
        <w:rPr>
          <w:rFonts w:ascii="Times New Roman" w:hAnsi="Times New Roman" w:cs="Times New Roman"/>
          <w:sz w:val="22"/>
          <w:szCs w:val="22"/>
        </w:rPr>
      </w:r>
      <w:r w:rsidR="00AE3064">
        <w:rPr>
          <w:rFonts w:ascii="Times New Roman" w:hAnsi="Times New Roman" w:cs="Times New Roman"/>
          <w:sz w:val="22"/>
          <w:szCs w:val="22"/>
        </w:rPr>
        <w:fldChar w:fldCharType="separate"/>
      </w:r>
      <w:r w:rsidRPr="00C9167C">
        <w:rPr>
          <w:rFonts w:ascii="Times New Roman" w:hAnsi="Times New Roman" w:cs="Times New Roman"/>
          <w:sz w:val="22"/>
          <w:szCs w:val="22"/>
        </w:rPr>
        <w:fldChar w:fldCharType="end"/>
      </w:r>
      <w:r w:rsidR="00C9167C" w:rsidRPr="00C9167C">
        <w:rPr>
          <w:rFonts w:ascii="Times New Roman" w:hAnsi="Times New Roman" w:cs="Times New Roman"/>
          <w:sz w:val="22"/>
          <w:szCs w:val="22"/>
        </w:rPr>
        <w:t xml:space="preserve"> Nesutinku, kad Ugdytinis dalyvautų visuomenės informavimo priemonių organizuojamuose reportažuose, interviu, kuriose būtų pateikiamas Ugdytinio atvaizdas, nuomonės, mintys ir kt. duomenys, kurie būtų skelbiami įvairiose visuomenės informavimo priemonėse (televizijoje, spaudoj</w:t>
      </w:r>
      <w:r w:rsidR="004521D5">
        <w:rPr>
          <w:rFonts w:ascii="Times New Roman" w:hAnsi="Times New Roman" w:cs="Times New Roman"/>
          <w:sz w:val="22"/>
          <w:szCs w:val="22"/>
        </w:rPr>
        <w:t>e, radijuje, internete ir pan.);</w:t>
      </w:r>
    </w:p>
    <w:p w14:paraId="6F80EF4B" w14:textId="0643D292" w:rsidR="006E351B" w:rsidRDefault="002D0769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9167C">
        <w:rPr>
          <w:sz w:val="22"/>
          <w:szCs w:val="22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="00C9167C" w:rsidRPr="00C9167C">
        <w:rPr>
          <w:sz w:val="22"/>
          <w:szCs w:val="22"/>
        </w:rPr>
        <w:instrText xml:space="preserve"> FORMCHECKBOX </w:instrText>
      </w:r>
      <w:r w:rsidR="00AE3064">
        <w:rPr>
          <w:sz w:val="22"/>
          <w:szCs w:val="22"/>
        </w:rPr>
      </w:r>
      <w:r w:rsidR="00AE3064">
        <w:rPr>
          <w:sz w:val="22"/>
          <w:szCs w:val="22"/>
        </w:rPr>
        <w:fldChar w:fldCharType="separate"/>
      </w:r>
      <w:r w:rsidRPr="00C9167C">
        <w:rPr>
          <w:sz w:val="22"/>
          <w:szCs w:val="22"/>
        </w:rPr>
        <w:fldChar w:fldCharType="end"/>
      </w:r>
      <w:r w:rsidR="00C9167C" w:rsidRPr="00C9167C">
        <w:rPr>
          <w:sz w:val="22"/>
          <w:szCs w:val="22"/>
        </w:rPr>
        <w:t xml:space="preserve"> Sutinku </w:t>
      </w:r>
      <w:r w:rsidRPr="00C9167C">
        <w:rPr>
          <w:sz w:val="22"/>
          <w:szCs w:val="22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="00C9167C" w:rsidRPr="00C9167C">
        <w:rPr>
          <w:sz w:val="22"/>
          <w:szCs w:val="22"/>
        </w:rPr>
        <w:instrText xml:space="preserve"> FORMCHECKBOX </w:instrText>
      </w:r>
      <w:r w:rsidR="00AE3064">
        <w:rPr>
          <w:sz w:val="22"/>
          <w:szCs w:val="22"/>
        </w:rPr>
      </w:r>
      <w:r w:rsidR="00AE3064">
        <w:rPr>
          <w:sz w:val="22"/>
          <w:szCs w:val="22"/>
        </w:rPr>
        <w:fldChar w:fldCharType="separate"/>
      </w:r>
      <w:r w:rsidRPr="00C9167C">
        <w:rPr>
          <w:sz w:val="22"/>
          <w:szCs w:val="22"/>
        </w:rPr>
        <w:fldChar w:fldCharType="end"/>
      </w:r>
      <w:r w:rsidR="00C9167C" w:rsidRPr="00C9167C">
        <w:rPr>
          <w:sz w:val="22"/>
          <w:szCs w:val="22"/>
        </w:rPr>
        <w:t xml:space="preserve"> Nesutinku, kad </w:t>
      </w:r>
      <w:r w:rsidR="006E351B">
        <w:rPr>
          <w:rFonts w:ascii="TimesNewRomanPSMT" w:hAnsi="TimesNewRomanPSMT" w:cs="TimesNewRomanPSMT"/>
        </w:rPr>
        <w:t>Ugdytinis dalyvautų ugdymo įstaigos organizuojamoje papildomo ugdymo veikloje</w:t>
      </w:r>
      <w:r w:rsidR="006E351B">
        <w:rPr>
          <w:rFonts w:ascii="TimesNewRomanPSMT" w:hAnsi="TimesNewRomanPSMT" w:cs="TimesNewRomanPSMT"/>
        </w:rPr>
        <w:t xml:space="preserve"> </w:t>
      </w:r>
      <w:r w:rsidR="006E351B">
        <w:rPr>
          <w:rFonts w:ascii="TimesNewRomanPSMT" w:hAnsi="TimesNewRomanPSMT" w:cs="TimesNewRomanPSMT"/>
        </w:rPr>
        <w:t>(ekskursijos, išvykos ir kiti papildomi edukaciniai renginiai) pagal Ugdytinio poreikius ir ugdymo įstaigos</w:t>
      </w:r>
      <w:r w:rsidR="006E351B">
        <w:rPr>
          <w:rFonts w:ascii="TimesNewRomanPSMT" w:hAnsi="TimesNewRomanPSMT" w:cs="TimesNewRomanPSMT"/>
        </w:rPr>
        <w:t xml:space="preserve"> </w:t>
      </w:r>
      <w:r w:rsidR="006E351B">
        <w:rPr>
          <w:rFonts w:ascii="TimesNewRomanPSMT" w:hAnsi="TimesNewRomanPSMT" w:cs="TimesNewRomanPSMT"/>
        </w:rPr>
        <w:t>galimybes. Informaciją apie kiekvieną planuojamą papildomo ugdymo veiklą tėvai gaus iš anksto bei galės</w:t>
      </w:r>
      <w:r w:rsidR="006E351B">
        <w:rPr>
          <w:rFonts w:ascii="TimesNewRomanPSMT" w:hAnsi="TimesNewRomanPSMT" w:cs="TimesNewRomanPSMT"/>
        </w:rPr>
        <w:t xml:space="preserve"> </w:t>
      </w:r>
      <w:r w:rsidR="006E351B">
        <w:rPr>
          <w:rFonts w:ascii="TimesNewRomanPSMT" w:hAnsi="TimesNewRomanPSMT" w:cs="TimesNewRomanPSMT"/>
        </w:rPr>
        <w:t>pareikšti nuomonę dėl konkrečios veiklos</w:t>
      </w:r>
    </w:p>
    <w:p w14:paraId="4068F6D3" w14:textId="72F1D8F8" w:rsidR="006E351B" w:rsidRDefault="006E351B" w:rsidP="006E351B">
      <w:pPr>
        <w:autoSpaceDE w:val="0"/>
        <w:autoSpaceDN w:val="0"/>
        <w:adjustRightInd w:val="0"/>
        <w:rPr>
          <w:rFonts w:ascii="DejaVuSans" w:hAnsi="DejaVuSans" w:cs="DejaVuSans"/>
          <w:sz w:val="27"/>
          <w:szCs w:val="27"/>
        </w:rPr>
      </w:pPr>
    </w:p>
    <w:p w14:paraId="3DF69D2C" w14:textId="77777777" w:rsidR="00012ABA" w:rsidRDefault="006E351B" w:rsidP="006E351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Tėvai sutinka ir leidžia informaciją apie Ugdytinį suteikti šiems asmenims: </w:t>
      </w:r>
    </w:p>
    <w:p w14:paraId="2EBAEBC4" w14:textId="77777777" w:rsidR="00012ABA" w:rsidRDefault="00012ABA" w:rsidP="006E351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2229AEB" w14:textId="77777777" w:rsidR="00012ABA" w:rsidRDefault="00012ABA" w:rsidP="006E351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ED98A2C" w14:textId="77777777" w:rsidR="00012ABA" w:rsidRDefault="00012ABA" w:rsidP="006E351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1410E55" w14:textId="77777777" w:rsidR="00012ABA" w:rsidRDefault="00012ABA" w:rsidP="006E351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5B4A89A" w14:textId="7A96AB93" w:rsidR="002E5B1B" w:rsidRPr="006E351B" w:rsidRDefault="006E351B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Sutarties Nr. 1 Priede nurodyti Sutikimai galios visą Švietimo teikėjo lankymo laikotarpį, tačiau kreipdamiesi į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Švietimo teikėją bet kuriuo metu tėvai/globėjai/rūpintojai turi teisę atšaukti bet kurį iš šių sutikimų.</w:t>
      </w:r>
    </w:p>
    <w:p w14:paraId="6EB4ED9D" w14:textId="77777777" w:rsidR="002E5B1B" w:rsidRDefault="002E5B1B" w:rsidP="009C741B">
      <w:pPr>
        <w:jc w:val="both"/>
        <w:rPr>
          <w:i/>
          <w:iCs/>
          <w:sz w:val="22"/>
          <w:szCs w:val="22"/>
        </w:rPr>
      </w:pPr>
    </w:p>
    <w:p w14:paraId="2E0C9FCA" w14:textId="77777777" w:rsidR="002E5B1B" w:rsidRDefault="002E5B1B" w:rsidP="006874C5">
      <w:pPr>
        <w:jc w:val="both"/>
        <w:rPr>
          <w:i/>
          <w:iCs/>
          <w:sz w:val="22"/>
          <w:szCs w:val="22"/>
        </w:rPr>
      </w:pPr>
    </w:p>
    <w:p w14:paraId="355AD6AF" w14:textId="5159A481" w:rsidR="002E5B1B" w:rsidRDefault="002E5B1B" w:rsidP="006874C5">
      <w:pPr>
        <w:jc w:val="both"/>
        <w:rPr>
          <w:iCs/>
          <w:sz w:val="22"/>
          <w:szCs w:val="22"/>
        </w:rPr>
      </w:pPr>
    </w:p>
    <w:p w14:paraId="7708C77F" w14:textId="26DA3CCA" w:rsidR="006E351B" w:rsidRDefault="006E351B" w:rsidP="006874C5">
      <w:pPr>
        <w:jc w:val="both"/>
        <w:rPr>
          <w:iCs/>
          <w:sz w:val="22"/>
          <w:szCs w:val="22"/>
        </w:rPr>
      </w:pPr>
    </w:p>
    <w:p w14:paraId="1D5AC95B" w14:textId="3EEB75D6" w:rsidR="006E351B" w:rsidRDefault="006E351B" w:rsidP="006874C5">
      <w:pPr>
        <w:jc w:val="both"/>
        <w:rPr>
          <w:iCs/>
          <w:sz w:val="22"/>
          <w:szCs w:val="22"/>
        </w:rPr>
      </w:pPr>
    </w:p>
    <w:p w14:paraId="6A145B0C" w14:textId="29F5C011" w:rsidR="006E351B" w:rsidRDefault="006E351B" w:rsidP="006874C5">
      <w:pPr>
        <w:jc w:val="both"/>
        <w:rPr>
          <w:iCs/>
          <w:sz w:val="22"/>
          <w:szCs w:val="22"/>
        </w:rPr>
      </w:pPr>
    </w:p>
    <w:p w14:paraId="53D60472" w14:textId="54757310" w:rsidR="006E351B" w:rsidRDefault="006E351B" w:rsidP="006874C5">
      <w:pPr>
        <w:jc w:val="both"/>
        <w:rPr>
          <w:iCs/>
          <w:sz w:val="22"/>
          <w:szCs w:val="22"/>
        </w:rPr>
      </w:pPr>
    </w:p>
    <w:p w14:paraId="38CC0B00" w14:textId="06CEBED8" w:rsidR="006E351B" w:rsidRDefault="006E351B" w:rsidP="006874C5">
      <w:pPr>
        <w:jc w:val="both"/>
        <w:rPr>
          <w:iCs/>
          <w:sz w:val="22"/>
          <w:szCs w:val="22"/>
        </w:rPr>
      </w:pPr>
    </w:p>
    <w:p w14:paraId="447C0EA7" w14:textId="664B009F" w:rsidR="006E351B" w:rsidRDefault="006E351B" w:rsidP="006874C5">
      <w:pPr>
        <w:jc w:val="both"/>
        <w:rPr>
          <w:iCs/>
          <w:sz w:val="22"/>
          <w:szCs w:val="22"/>
        </w:rPr>
      </w:pPr>
    </w:p>
    <w:p w14:paraId="6663B970" w14:textId="1ACDEA30" w:rsidR="006E351B" w:rsidRDefault="006E351B" w:rsidP="006874C5">
      <w:pPr>
        <w:jc w:val="both"/>
        <w:rPr>
          <w:iCs/>
          <w:sz w:val="22"/>
          <w:szCs w:val="22"/>
        </w:rPr>
      </w:pPr>
    </w:p>
    <w:p w14:paraId="689DE783" w14:textId="0CC76FA6" w:rsidR="006E351B" w:rsidRDefault="006E351B" w:rsidP="006874C5">
      <w:pPr>
        <w:jc w:val="both"/>
        <w:rPr>
          <w:iCs/>
          <w:sz w:val="22"/>
          <w:szCs w:val="22"/>
        </w:rPr>
      </w:pPr>
    </w:p>
    <w:p w14:paraId="5A12EBB9" w14:textId="22EA0FCB" w:rsidR="006E351B" w:rsidRDefault="006E351B" w:rsidP="006874C5">
      <w:pPr>
        <w:jc w:val="both"/>
        <w:rPr>
          <w:iCs/>
          <w:sz w:val="22"/>
          <w:szCs w:val="22"/>
        </w:rPr>
      </w:pPr>
    </w:p>
    <w:p w14:paraId="086CB4B1" w14:textId="4D5CAAE3" w:rsidR="006E351B" w:rsidRDefault="006E351B" w:rsidP="006874C5">
      <w:pPr>
        <w:jc w:val="both"/>
        <w:rPr>
          <w:iCs/>
          <w:sz w:val="22"/>
          <w:szCs w:val="22"/>
        </w:rPr>
      </w:pPr>
    </w:p>
    <w:p w14:paraId="7714B654" w14:textId="70A3BBFC" w:rsidR="006E351B" w:rsidRDefault="006E351B" w:rsidP="006874C5">
      <w:pPr>
        <w:jc w:val="both"/>
        <w:rPr>
          <w:iCs/>
          <w:sz w:val="22"/>
          <w:szCs w:val="22"/>
        </w:rPr>
      </w:pPr>
    </w:p>
    <w:p w14:paraId="546F9BF8" w14:textId="58BF68D0" w:rsidR="006E351B" w:rsidRDefault="006E351B" w:rsidP="006874C5">
      <w:pPr>
        <w:jc w:val="both"/>
        <w:rPr>
          <w:iCs/>
          <w:sz w:val="22"/>
          <w:szCs w:val="22"/>
        </w:rPr>
      </w:pPr>
    </w:p>
    <w:p w14:paraId="4224C6BC" w14:textId="17E8E59A" w:rsidR="006E351B" w:rsidRDefault="006E351B" w:rsidP="006874C5">
      <w:pPr>
        <w:jc w:val="both"/>
        <w:rPr>
          <w:iCs/>
          <w:sz w:val="22"/>
          <w:szCs w:val="22"/>
        </w:rPr>
      </w:pPr>
    </w:p>
    <w:p w14:paraId="5CBD0D79" w14:textId="5BBAD490" w:rsidR="006E351B" w:rsidRDefault="006E351B" w:rsidP="006874C5">
      <w:pPr>
        <w:jc w:val="both"/>
        <w:rPr>
          <w:iCs/>
          <w:sz w:val="22"/>
          <w:szCs w:val="22"/>
        </w:rPr>
      </w:pPr>
    </w:p>
    <w:p w14:paraId="297990F3" w14:textId="37BA7EB0" w:rsidR="006E351B" w:rsidRDefault="006E351B" w:rsidP="006874C5">
      <w:pPr>
        <w:jc w:val="both"/>
        <w:rPr>
          <w:iCs/>
          <w:sz w:val="22"/>
          <w:szCs w:val="22"/>
        </w:rPr>
      </w:pPr>
    </w:p>
    <w:p w14:paraId="089AF990" w14:textId="3C64B1B3" w:rsidR="006E351B" w:rsidRDefault="006E351B" w:rsidP="006874C5">
      <w:pPr>
        <w:jc w:val="both"/>
        <w:rPr>
          <w:iCs/>
          <w:sz w:val="22"/>
          <w:szCs w:val="22"/>
        </w:rPr>
      </w:pPr>
    </w:p>
    <w:p w14:paraId="4623D0E2" w14:textId="1C4CF1B7" w:rsidR="006E351B" w:rsidRDefault="006E351B" w:rsidP="006874C5">
      <w:pPr>
        <w:jc w:val="both"/>
        <w:rPr>
          <w:iCs/>
          <w:sz w:val="22"/>
          <w:szCs w:val="22"/>
        </w:rPr>
      </w:pPr>
    </w:p>
    <w:p w14:paraId="4EE1CA07" w14:textId="77777777" w:rsidR="00012ABA" w:rsidRDefault="00012ABA" w:rsidP="006874C5">
      <w:pPr>
        <w:jc w:val="both"/>
        <w:rPr>
          <w:iCs/>
          <w:sz w:val="22"/>
          <w:szCs w:val="22"/>
        </w:rPr>
      </w:pPr>
    </w:p>
    <w:p w14:paraId="1E3B0C21" w14:textId="77777777" w:rsidR="006E351B" w:rsidRDefault="006E351B" w:rsidP="006874C5">
      <w:pPr>
        <w:jc w:val="both"/>
        <w:rPr>
          <w:iCs/>
          <w:sz w:val="22"/>
          <w:szCs w:val="22"/>
        </w:rPr>
      </w:pPr>
    </w:p>
    <w:p w14:paraId="78EACA4B" w14:textId="77777777" w:rsidR="002E5B1B" w:rsidRDefault="002E5B1B" w:rsidP="006874C5">
      <w:pPr>
        <w:jc w:val="both"/>
        <w:rPr>
          <w:iCs/>
          <w:sz w:val="22"/>
          <w:szCs w:val="22"/>
        </w:rPr>
      </w:pPr>
    </w:p>
    <w:p w14:paraId="2DD65CF0" w14:textId="77777777" w:rsidR="00012ABA" w:rsidRDefault="00012ABA" w:rsidP="00012ABA">
      <w:pPr>
        <w:autoSpaceDE w:val="0"/>
        <w:autoSpaceDN w:val="0"/>
        <w:adjustRightInd w:val="0"/>
        <w:ind w:left="64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Sutarties Nr. </w:t>
      </w:r>
    </w:p>
    <w:p w14:paraId="13B841D3" w14:textId="135E1B60" w:rsidR="00012ABA" w:rsidRDefault="00012ABA" w:rsidP="00012ABA">
      <w:pPr>
        <w:ind w:left="4968" w:firstLine="216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                      </w:t>
      </w:r>
      <w:r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 xml:space="preserve"> priedas</w:t>
      </w:r>
    </w:p>
    <w:p w14:paraId="25EF284E" w14:textId="77777777" w:rsidR="002E5B1B" w:rsidRPr="007D6E99" w:rsidRDefault="002E5B1B" w:rsidP="002E5B1B">
      <w:pPr>
        <w:ind w:left="6663"/>
        <w:jc w:val="both"/>
        <w:rPr>
          <w:sz w:val="22"/>
          <w:szCs w:val="22"/>
        </w:rPr>
      </w:pPr>
    </w:p>
    <w:p w14:paraId="62EA0429" w14:textId="77777777" w:rsidR="002E5B1B" w:rsidRPr="007D6E99" w:rsidRDefault="002E5B1B" w:rsidP="002E5B1B">
      <w:pPr>
        <w:jc w:val="center"/>
        <w:rPr>
          <w:b/>
          <w:sz w:val="22"/>
          <w:szCs w:val="22"/>
        </w:rPr>
      </w:pPr>
      <w:r w:rsidRPr="007D6E99">
        <w:rPr>
          <w:b/>
          <w:sz w:val="22"/>
          <w:szCs w:val="22"/>
        </w:rPr>
        <w:t>INFORMACIJA APIE ASMENS DUOMENŲ TVARKYMĄ</w:t>
      </w:r>
    </w:p>
    <w:p w14:paraId="46AE9234" w14:textId="77777777" w:rsidR="002E5B1B" w:rsidRPr="007D6E99" w:rsidRDefault="002E5B1B" w:rsidP="002E5B1B">
      <w:pPr>
        <w:jc w:val="both"/>
        <w:rPr>
          <w:sz w:val="22"/>
          <w:szCs w:val="22"/>
        </w:rPr>
      </w:pPr>
    </w:p>
    <w:p w14:paraId="7ABD3A6B" w14:textId="66AA9FCF" w:rsidR="00012ABA" w:rsidRDefault="00012ABA" w:rsidP="009C74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Vadovaujantis 2016 m. balandžio 27 d. Europos Parlamento ir Tarybos reglamento (ES) 2016/679 dėl fizinių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asmenų apsaugos tvarkant asmens duomenis ir dėl laisvo tokių duomenų judėjimo ir kuriuo panaikinama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Direktyva 95/46/EB (Bendrasis duomenų apsaugos reglamentas) (toliau – Reglamentas) 13 ir 14 straipsniais,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patvirtinu, kad esu informuotas, jog:</w:t>
      </w:r>
    </w:p>
    <w:p w14:paraId="1ABB334C" w14:textId="6ADB8EF9" w:rsidR="00012ABA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Tėvų/globėjų (toliau - Tėvai), atstovaujančių vaiko interesus bei vaikų duomenų valdytojas yra Vilniaus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„Atžalyno“ mokykla-darželis, kodas 191665861, buveinės adresas Genių g. 25, tel. 8 5 267 1934, el. p.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rastine@atzalyno.vilnius.lm.lt</w:t>
      </w:r>
      <w:proofErr w:type="spellEnd"/>
      <w:r>
        <w:rPr>
          <w:rFonts w:ascii="TimesNewRomanPSMT" w:hAnsi="TimesNewRomanPSMT" w:cs="TimesNewRomanPSMT"/>
        </w:rPr>
        <w:t xml:space="preserve"> (toliau - Įstaiga).</w:t>
      </w:r>
    </w:p>
    <w:p w14:paraId="462FB467" w14:textId="2B7A3203" w:rsidR="00012ABA" w:rsidRPr="00E65AF3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Įstaigos duomenų apsaugos pareigūno kontaktai ir kita susijusi informacija skelbiama oficialiame</w:t>
      </w:r>
      <w:r w:rsidR="00E65AF3">
        <w:rPr>
          <w:rFonts w:ascii="TimesNewRomanPSMT" w:hAnsi="TimesNewRomanPSMT" w:cs="TimesNewRomanPSMT"/>
        </w:rPr>
        <w:t xml:space="preserve"> </w:t>
      </w:r>
      <w:r w:rsidRPr="00E65AF3">
        <w:rPr>
          <w:rFonts w:ascii="TimesNewRomanPSMT" w:hAnsi="TimesNewRomanPSMT" w:cs="TimesNewRomanPSMT"/>
        </w:rPr>
        <w:t>mokyklos interneto tinklalapyje.</w:t>
      </w:r>
    </w:p>
    <w:p w14:paraId="2F28B93F" w14:textId="77777777" w:rsidR="00012ABA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Jūsų asmens duomenys bus tvarkomi siekiant:</w:t>
      </w:r>
    </w:p>
    <w:p w14:paraId="5EEE7E33" w14:textId="7F38500D" w:rsidR="00012ABA" w:rsidRPr="00E65AF3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tinkamai įgyvendinti ugdymo paslaugų sutartį (toliau – Sutartis), joje prisiimtus įsipareigojimus ir teises.</w:t>
      </w:r>
      <w:r w:rsidR="00E65AF3">
        <w:rPr>
          <w:rFonts w:ascii="TimesNewRomanPSMT" w:hAnsi="TimesNewRomanPSMT" w:cs="TimesNewRomanPSMT"/>
        </w:rPr>
        <w:t xml:space="preserve"> </w:t>
      </w:r>
      <w:r w:rsidRPr="00E65AF3">
        <w:rPr>
          <w:rFonts w:ascii="TimesNewRomanPSMT" w:hAnsi="TimesNewRomanPSMT" w:cs="TimesNewRomanPSMT"/>
        </w:rPr>
        <w:t>Duomenis pateikti būtina siekiant sudaryti ir įgyvendinti Sutartį.</w:t>
      </w:r>
    </w:p>
    <w:p w14:paraId="6A421A9B" w14:textId="474E5AE8" w:rsidR="00012ABA" w:rsidRPr="00E65AF3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Jūsų ir Jūsų vaikų duomenys tvarkomi, vadovaujantis Reglamento 6 straipsnio 1 dalies b punktu, t. y. kai</w:t>
      </w:r>
      <w:r w:rsidR="00E65AF3">
        <w:rPr>
          <w:rFonts w:ascii="TimesNewRomanPSMT" w:hAnsi="TimesNewRomanPSMT" w:cs="TimesNewRomanPSMT"/>
        </w:rPr>
        <w:t xml:space="preserve"> </w:t>
      </w:r>
      <w:r w:rsidRPr="00E65AF3">
        <w:rPr>
          <w:rFonts w:ascii="TimesNewRomanPSMT" w:hAnsi="TimesNewRomanPSMT" w:cs="TimesNewRomanPSMT"/>
        </w:rPr>
        <w:t>tvarkyti duomenis būtina siekiant įvykdyti sutartį, kurios šalis yra duomenų subjektas (atstovas) arba</w:t>
      </w:r>
      <w:r w:rsidR="00E65AF3">
        <w:rPr>
          <w:rFonts w:ascii="TimesNewRomanPSMT" w:hAnsi="TimesNewRomanPSMT" w:cs="TimesNewRomanPSMT"/>
        </w:rPr>
        <w:t xml:space="preserve"> </w:t>
      </w:r>
      <w:r w:rsidRPr="00E65AF3">
        <w:rPr>
          <w:rFonts w:ascii="TimesNewRomanPSMT" w:hAnsi="TimesNewRomanPSMT" w:cs="TimesNewRomanPSMT"/>
        </w:rPr>
        <w:t>siekiant imtis veiksmų duomenų subjekto (atstovo) prašymu prieš sudarant sutartį. Sutarties Nr. 1 Priede</w:t>
      </w:r>
      <w:r w:rsidR="00E65AF3">
        <w:rPr>
          <w:rFonts w:ascii="TimesNewRomanPSMT" w:hAnsi="TimesNewRomanPSMT" w:cs="TimesNewRomanPSMT"/>
        </w:rPr>
        <w:t xml:space="preserve"> </w:t>
      </w:r>
      <w:r w:rsidRPr="00E65AF3">
        <w:rPr>
          <w:rFonts w:ascii="TimesNewRomanPSMT" w:hAnsi="TimesNewRomanPSMT" w:cs="TimesNewRomanPSMT"/>
        </w:rPr>
        <w:t>nurodytais tikslais duomenys tvarkomi, vadovaujantis Reglamento 6 straipsnio 1 dalies a punktu, t. y.</w:t>
      </w:r>
      <w:r w:rsidR="00E65AF3">
        <w:rPr>
          <w:rFonts w:ascii="TimesNewRomanPSMT" w:hAnsi="TimesNewRomanPSMT" w:cs="TimesNewRomanPSMT"/>
        </w:rPr>
        <w:t xml:space="preserve"> </w:t>
      </w:r>
      <w:r w:rsidRPr="00E65AF3">
        <w:rPr>
          <w:rFonts w:ascii="TimesNewRomanPSMT" w:hAnsi="TimesNewRomanPSMT" w:cs="TimesNewRomanPSMT"/>
        </w:rPr>
        <w:t>Jūsų sutikimu</w:t>
      </w:r>
      <w:r w:rsidR="00E65AF3">
        <w:rPr>
          <w:rFonts w:ascii="TimesNewRomanPSMT" w:hAnsi="TimesNewRomanPSMT" w:cs="TimesNewRomanPSMT"/>
        </w:rPr>
        <w:t xml:space="preserve"> </w:t>
      </w:r>
      <w:r w:rsidRPr="00E65AF3">
        <w:rPr>
          <w:rFonts w:ascii="TimesNewRomanPSMT" w:hAnsi="TimesNewRomanPSMT" w:cs="TimesNewRomanPSMT"/>
        </w:rPr>
        <w:t>asmens duomenys gali būti pateikti Vilniaus miesto savivaldybės administracijai, biudžetinei įstaigai</w:t>
      </w:r>
      <w:r w:rsidR="00E65AF3">
        <w:rPr>
          <w:rFonts w:ascii="TimesNewRomanPSMT" w:hAnsi="TimesNewRomanPSMT" w:cs="TimesNewRomanPSMT"/>
        </w:rPr>
        <w:t xml:space="preserve"> </w:t>
      </w:r>
      <w:r w:rsidRPr="00E65AF3">
        <w:rPr>
          <w:rFonts w:ascii="TimesNewRomanPSMT" w:hAnsi="TimesNewRomanPSMT" w:cs="TimesNewRomanPSMT"/>
        </w:rPr>
        <w:t>„</w:t>
      </w:r>
      <w:proofErr w:type="spellStart"/>
      <w:r w:rsidRPr="00E65AF3">
        <w:rPr>
          <w:rFonts w:ascii="TimesNewRomanPSMT" w:hAnsi="TimesNewRomanPSMT" w:cs="TimesNewRomanPSMT"/>
        </w:rPr>
        <w:t>Skaitlis</w:t>
      </w:r>
      <w:proofErr w:type="spellEnd"/>
      <w:r w:rsidRPr="00E65AF3">
        <w:rPr>
          <w:rFonts w:ascii="TimesNewRomanPSMT" w:hAnsi="TimesNewRomanPSMT" w:cs="TimesNewRomanPSMT"/>
        </w:rPr>
        <w:t>“, taip pat teisės aktų nustatytais atvejais teisėsaugos, teisminėms ar ikiteisminėms institucijoms</w:t>
      </w:r>
      <w:r w:rsidR="00E65AF3">
        <w:rPr>
          <w:rFonts w:ascii="TimesNewRomanPSMT" w:hAnsi="TimesNewRomanPSMT" w:cs="TimesNewRomanPSMT"/>
        </w:rPr>
        <w:t xml:space="preserve"> </w:t>
      </w:r>
      <w:r w:rsidRPr="00E65AF3">
        <w:rPr>
          <w:rFonts w:ascii="TimesNewRomanPSMT" w:hAnsi="TimesNewRomanPSMT" w:cs="TimesNewRomanPSMT"/>
        </w:rPr>
        <w:t>dėl jų atliekamų tyrimų. Mes taip pat naudojamės trečiųjų asmenų teikiamomis paslaugomis (pavyzdžiui,</w:t>
      </w:r>
      <w:r w:rsidR="00E65AF3">
        <w:rPr>
          <w:rFonts w:ascii="TimesNewRomanPSMT" w:hAnsi="TimesNewRomanPSMT" w:cs="TimesNewRomanPSMT"/>
        </w:rPr>
        <w:t xml:space="preserve"> </w:t>
      </w:r>
      <w:r w:rsidRPr="00E65AF3">
        <w:rPr>
          <w:rFonts w:ascii="TimesNewRomanPSMT" w:hAnsi="TimesNewRomanPSMT" w:cs="TimesNewRomanPSMT"/>
        </w:rPr>
        <w:t>trečiųjų asmenų suteikiamais serveriais, teikiamomis tinklalapio dizaino ar administravimo paslaugomis),</w:t>
      </w:r>
      <w:r w:rsidR="00E65AF3">
        <w:rPr>
          <w:rFonts w:ascii="TimesNewRomanPSMT" w:hAnsi="TimesNewRomanPSMT" w:cs="TimesNewRomanPSMT"/>
        </w:rPr>
        <w:t xml:space="preserve"> </w:t>
      </w:r>
      <w:r w:rsidRPr="00E65AF3">
        <w:rPr>
          <w:rFonts w:ascii="TimesNewRomanPSMT" w:hAnsi="TimesNewRomanPSMT" w:cs="TimesNewRomanPSMT"/>
        </w:rPr>
        <w:t>kurių tinkamam suteikimui gali būti būtina suteikti prieigą prie mūsų tvarkomų fizinio asmens duomenų.</w:t>
      </w:r>
      <w:r w:rsidR="00E65AF3">
        <w:rPr>
          <w:rFonts w:ascii="TimesNewRomanPSMT" w:hAnsi="TimesNewRomanPSMT" w:cs="TimesNewRomanPSMT"/>
        </w:rPr>
        <w:t xml:space="preserve"> </w:t>
      </w:r>
      <w:r w:rsidRPr="00E65AF3">
        <w:rPr>
          <w:rFonts w:ascii="TimesNewRomanPSMT" w:hAnsi="TimesNewRomanPSMT" w:cs="TimesNewRomanPSMT"/>
        </w:rPr>
        <w:t>Šiuo atveju mes užtikriname, kad duomenų tvarkytojai laikytųsi konfidencialumo bei tinkamos asmens</w:t>
      </w:r>
      <w:r w:rsidR="00E65AF3">
        <w:rPr>
          <w:rFonts w:ascii="TimesNewRomanPSMT" w:hAnsi="TimesNewRomanPSMT" w:cs="TimesNewRomanPSMT"/>
        </w:rPr>
        <w:t xml:space="preserve"> </w:t>
      </w:r>
      <w:r w:rsidRPr="00E65AF3">
        <w:rPr>
          <w:rFonts w:ascii="TimesNewRomanPSMT" w:hAnsi="TimesNewRomanPSMT" w:cs="TimesNewRomanPSMT"/>
        </w:rPr>
        <w:t>duomenų apsaugos užtikrinimo pareigų.</w:t>
      </w:r>
    </w:p>
    <w:p w14:paraId="7806BA61" w14:textId="11B1CE9A" w:rsidR="00012ABA" w:rsidRPr="00E65AF3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Asmens duomenys, gauti sutikimo pagrindu, saugomi iki vaikas baigs ugdymo programą arba bus</w:t>
      </w:r>
      <w:r w:rsidR="00E65AF3">
        <w:rPr>
          <w:rFonts w:ascii="TimesNewRomanPSMT" w:hAnsi="TimesNewRomanPSMT" w:cs="TimesNewRomanPSMT"/>
        </w:rPr>
        <w:t xml:space="preserve"> </w:t>
      </w:r>
      <w:r w:rsidRPr="00E65AF3">
        <w:rPr>
          <w:rFonts w:ascii="TimesNewRomanPSMT" w:hAnsi="TimesNewRomanPSMT" w:cs="TimesNewRomanPSMT"/>
        </w:rPr>
        <w:t>atšauktas duotas sutikimas tvarkyti asmens duomenis.</w:t>
      </w:r>
    </w:p>
    <w:p w14:paraId="065C00CD" w14:textId="69726FB2" w:rsidR="00012ABA" w:rsidRPr="00E65AF3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Sutarties vykdymo tikslu gauti asmens duomenys saugomi teisės aktų nustatyta tvarka, ne ilgiau negu</w:t>
      </w:r>
      <w:r w:rsidR="00E65AF3">
        <w:rPr>
          <w:rFonts w:ascii="TimesNewRomanPSMT" w:hAnsi="TimesNewRomanPSMT" w:cs="TimesNewRomanPSMT"/>
        </w:rPr>
        <w:t xml:space="preserve"> </w:t>
      </w:r>
      <w:r w:rsidRPr="00E65AF3">
        <w:rPr>
          <w:rFonts w:ascii="TimesNewRomanPSMT" w:hAnsi="TimesNewRomanPSMT" w:cs="TimesNewRomanPSMT"/>
        </w:rPr>
        <w:t>būtina tikslams pasiekti.</w:t>
      </w:r>
    </w:p>
    <w:p w14:paraId="129760CA" w14:textId="77777777" w:rsidR="00012ABA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Teisės aktų nustatyta tvarka, kreipdamiesi raštu į Įstaigą turite teisę:</w:t>
      </w:r>
    </w:p>
    <w:p w14:paraId="5468CE38" w14:textId="77777777" w:rsidR="00012ABA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susipažinti su tvarkomais savo asmens duomenimis;</w:t>
      </w:r>
    </w:p>
    <w:p w14:paraId="53BC13F5" w14:textId="77777777" w:rsidR="00012ABA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kreiptis į mus su prašymu ištaisyti netikslius asmens duomenis;</w:t>
      </w:r>
    </w:p>
    <w:p w14:paraId="71568122" w14:textId="77777777" w:rsidR="00012ABA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reikalauti ištrinti savo asmens duomenis, išskyrus teisės aktuose numatytas išimtis;</w:t>
      </w:r>
    </w:p>
    <w:p w14:paraId="2F5C90C7" w14:textId="77777777" w:rsidR="00012ABA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gauti ar perduoti (perkelti) kitam savo asmens duomenis</w:t>
      </w:r>
    </w:p>
    <w:p w14:paraId="0D2AFE3C" w14:textId="77777777" w:rsidR="00012ABA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apriboti asmens duomenų tvarkymą tam tikromis aplinkybėmis;</w:t>
      </w:r>
    </w:p>
    <w:p w14:paraId="3FCB3282" w14:textId="3F622417" w:rsidR="00012ABA" w:rsidRPr="00E65AF3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nesutikti su asmens duomenų tvarkymu, kai asmens duomenų tvarkymas yra grindžiamas mūsų ar trečiųjų</w:t>
      </w:r>
      <w:r w:rsidR="00E65AF3">
        <w:rPr>
          <w:rFonts w:ascii="TimesNewRomanPSMT" w:hAnsi="TimesNewRomanPSMT" w:cs="TimesNewRomanPSMT"/>
        </w:rPr>
        <w:t xml:space="preserve"> </w:t>
      </w:r>
      <w:r w:rsidRPr="00E65AF3">
        <w:rPr>
          <w:rFonts w:ascii="TimesNewRomanPSMT" w:hAnsi="TimesNewRomanPSMT" w:cs="TimesNewRomanPSMT"/>
        </w:rPr>
        <w:t>šalių teisėtais interesais;</w:t>
      </w:r>
    </w:p>
    <w:p w14:paraId="715D7DF0" w14:textId="77777777" w:rsidR="00012ABA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nesutikti su asmens duomenų tvarkymu tiesioginės rinkodaros tikslais;</w:t>
      </w:r>
    </w:p>
    <w:p w14:paraId="2AB562CA" w14:textId="77777777" w:rsidR="00012ABA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bet kuriuo metu atšaukti sutikimą tvarkyti Jūsų duomenis.</w:t>
      </w:r>
    </w:p>
    <w:p w14:paraId="0B9BA9F1" w14:textId="77777777" w:rsidR="00012ABA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Jeigu manote, kad tai, kaip tvarkome Jūsų asmens duomenis, neatitinka galiojančių teisės aktų, turite teisę</w:t>
      </w:r>
    </w:p>
    <w:p w14:paraId="6DD32BC2" w14:textId="77777777" w:rsidR="00012ABA" w:rsidRDefault="00012ABA" w:rsidP="009C74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kreiptis į Valstybinę duomenų apsaugos inspekciją (www.ada.lt).</w:t>
      </w:r>
    </w:p>
    <w:p w14:paraId="63D64D48" w14:textId="77777777" w:rsidR="00E65AF3" w:rsidRDefault="00E65AF3" w:rsidP="00012A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3C8C0C9" w14:textId="77777777" w:rsidR="00E65AF3" w:rsidRDefault="00E65AF3" w:rsidP="00012A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E17786C" w14:textId="2F5FA850" w:rsidR="00012ABA" w:rsidRDefault="00012ABA" w:rsidP="00012A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Daugiau informacijos apie asmens duomenų tvarkymą galite gauti susisiekus Ugdymo įstaigos oficialiais</w:t>
      </w:r>
      <w:r w:rsidR="00E65AF3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kontaktais ir (ar) Įstaigos interneto svetainėje.</w:t>
      </w:r>
    </w:p>
    <w:p w14:paraId="7535F5BC" w14:textId="0E5C34A2" w:rsidR="002E5B1B" w:rsidRPr="007D6E99" w:rsidRDefault="002E5B1B" w:rsidP="00012ABA">
      <w:pPr>
        <w:pStyle w:val="Default"/>
        <w:ind w:firstLine="851"/>
        <w:jc w:val="both"/>
        <w:rPr>
          <w:sz w:val="22"/>
          <w:szCs w:val="22"/>
        </w:rPr>
      </w:pPr>
    </w:p>
    <w:sectPr w:rsidR="002E5B1B" w:rsidRPr="007D6E99" w:rsidSect="006874C5">
      <w:headerReference w:type="default" r:id="rId8"/>
      <w:pgSz w:w="11906" w:h="16838" w:code="9"/>
      <w:pgMar w:top="567" w:right="567" w:bottom="567" w:left="1701" w:header="0" w:footer="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706E" w14:textId="77777777" w:rsidR="00AE3064" w:rsidRDefault="00AE3064" w:rsidP="003345EB">
      <w:r>
        <w:separator/>
      </w:r>
    </w:p>
  </w:endnote>
  <w:endnote w:type="continuationSeparator" w:id="0">
    <w:p w14:paraId="1B78BE95" w14:textId="77777777" w:rsidR="00AE3064" w:rsidRDefault="00AE3064" w:rsidP="0033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ZZG N+ Brandon Grotes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4254" w14:textId="77777777" w:rsidR="00AE3064" w:rsidRDefault="00AE3064" w:rsidP="003345EB">
      <w:r>
        <w:separator/>
      </w:r>
    </w:p>
  </w:footnote>
  <w:footnote w:type="continuationSeparator" w:id="0">
    <w:p w14:paraId="7FAF36EE" w14:textId="77777777" w:rsidR="00AE3064" w:rsidRDefault="00AE3064" w:rsidP="0033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B3A3" w14:textId="77777777" w:rsidR="00940704" w:rsidRDefault="00D83273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43F6">
      <w:rPr>
        <w:noProof/>
      </w:rPr>
      <w:t>3</w:t>
    </w:r>
    <w:r>
      <w:rPr>
        <w:noProof/>
      </w:rPr>
      <w:fldChar w:fldCharType="end"/>
    </w:r>
  </w:p>
  <w:p w14:paraId="10A92DFD" w14:textId="77777777" w:rsidR="003345EB" w:rsidRDefault="003345E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6BA"/>
    <w:multiLevelType w:val="hybridMultilevel"/>
    <w:tmpl w:val="AC3268AE"/>
    <w:lvl w:ilvl="0" w:tplc="786E6E2C">
      <w:start w:val="1"/>
      <w:numFmt w:val="bullet"/>
      <w:lvlText w:val="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8C115D5"/>
    <w:multiLevelType w:val="hybridMultilevel"/>
    <w:tmpl w:val="1174F3E2"/>
    <w:lvl w:ilvl="0" w:tplc="A9E0ABD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4F5615"/>
    <w:multiLevelType w:val="hybridMultilevel"/>
    <w:tmpl w:val="B9DA6394"/>
    <w:lvl w:ilvl="0" w:tplc="5118749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0776404"/>
    <w:multiLevelType w:val="hybridMultilevel"/>
    <w:tmpl w:val="2C04D9E0"/>
    <w:lvl w:ilvl="0" w:tplc="A9F21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7A2"/>
    <w:multiLevelType w:val="multilevel"/>
    <w:tmpl w:val="B666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1ECD6601"/>
    <w:multiLevelType w:val="hybridMultilevel"/>
    <w:tmpl w:val="EC2CE73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F49C7"/>
    <w:multiLevelType w:val="hybridMultilevel"/>
    <w:tmpl w:val="956A6EA2"/>
    <w:lvl w:ilvl="0" w:tplc="786E6E2C">
      <w:start w:val="1"/>
      <w:numFmt w:val="bullet"/>
      <w:lvlText w:val="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0C56FD2"/>
    <w:multiLevelType w:val="multilevel"/>
    <w:tmpl w:val="23001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40394E"/>
    <w:multiLevelType w:val="hybridMultilevel"/>
    <w:tmpl w:val="412802C4"/>
    <w:lvl w:ilvl="0" w:tplc="A9E0ABD2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66359D1"/>
    <w:multiLevelType w:val="hybridMultilevel"/>
    <w:tmpl w:val="D0D4F11C"/>
    <w:lvl w:ilvl="0" w:tplc="786E6E2C">
      <w:start w:val="1"/>
      <w:numFmt w:val="bullet"/>
      <w:lvlText w:val="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8D23CA0"/>
    <w:multiLevelType w:val="hybridMultilevel"/>
    <w:tmpl w:val="0C4288CE"/>
    <w:lvl w:ilvl="0" w:tplc="F1C811A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D53BA"/>
    <w:multiLevelType w:val="hybridMultilevel"/>
    <w:tmpl w:val="7DE4238C"/>
    <w:lvl w:ilvl="0" w:tplc="A9E0ABD2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0F72FA1"/>
    <w:multiLevelType w:val="hybridMultilevel"/>
    <w:tmpl w:val="BC2EBE88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110434A"/>
    <w:multiLevelType w:val="hybridMultilevel"/>
    <w:tmpl w:val="75DACA0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25862D8"/>
    <w:multiLevelType w:val="hybridMultilevel"/>
    <w:tmpl w:val="79B80346"/>
    <w:lvl w:ilvl="0" w:tplc="786E6E2C">
      <w:start w:val="1"/>
      <w:numFmt w:val="bullet"/>
      <w:lvlText w:val="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3303BC5"/>
    <w:multiLevelType w:val="hybridMultilevel"/>
    <w:tmpl w:val="86086E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06AE7"/>
    <w:multiLevelType w:val="hybridMultilevel"/>
    <w:tmpl w:val="E814F90A"/>
    <w:lvl w:ilvl="0" w:tplc="5118749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B16069E"/>
    <w:multiLevelType w:val="multilevel"/>
    <w:tmpl w:val="1FF2EF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14B1F51"/>
    <w:multiLevelType w:val="hybridMultilevel"/>
    <w:tmpl w:val="EB48BF5C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18494658">
    <w:abstractNumId w:val="7"/>
  </w:num>
  <w:num w:numId="2" w16cid:durableId="30813315">
    <w:abstractNumId w:val="4"/>
  </w:num>
  <w:num w:numId="3" w16cid:durableId="126775780">
    <w:abstractNumId w:val="17"/>
  </w:num>
  <w:num w:numId="4" w16cid:durableId="229468743">
    <w:abstractNumId w:val="12"/>
  </w:num>
  <w:num w:numId="5" w16cid:durableId="1886869538">
    <w:abstractNumId w:val="2"/>
  </w:num>
  <w:num w:numId="6" w16cid:durableId="2059166157">
    <w:abstractNumId w:val="16"/>
  </w:num>
  <w:num w:numId="7" w16cid:durableId="858391133">
    <w:abstractNumId w:val="1"/>
  </w:num>
  <w:num w:numId="8" w16cid:durableId="2100902434">
    <w:abstractNumId w:val="8"/>
  </w:num>
  <w:num w:numId="9" w16cid:durableId="2065792101">
    <w:abstractNumId w:val="11"/>
  </w:num>
  <w:num w:numId="10" w16cid:durableId="1067875493">
    <w:abstractNumId w:val="18"/>
  </w:num>
  <w:num w:numId="11" w16cid:durableId="97793165">
    <w:abstractNumId w:val="13"/>
  </w:num>
  <w:num w:numId="12" w16cid:durableId="599142703">
    <w:abstractNumId w:val="14"/>
  </w:num>
  <w:num w:numId="13" w16cid:durableId="1384059153">
    <w:abstractNumId w:val="0"/>
  </w:num>
  <w:num w:numId="14" w16cid:durableId="1130708146">
    <w:abstractNumId w:val="9"/>
  </w:num>
  <w:num w:numId="15" w16cid:durableId="1161656261">
    <w:abstractNumId w:val="6"/>
  </w:num>
  <w:num w:numId="16" w16cid:durableId="1316372812">
    <w:abstractNumId w:val="3"/>
  </w:num>
  <w:num w:numId="17" w16cid:durableId="1626235864">
    <w:abstractNumId w:val="10"/>
  </w:num>
  <w:num w:numId="18" w16cid:durableId="605890883">
    <w:abstractNumId w:val="5"/>
  </w:num>
  <w:num w:numId="19" w16cid:durableId="14376783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5A5C"/>
    <w:rsid w:val="00012ABA"/>
    <w:rsid w:val="00030A0F"/>
    <w:rsid w:val="00033C4D"/>
    <w:rsid w:val="00043D45"/>
    <w:rsid w:val="0004630D"/>
    <w:rsid w:val="000612A1"/>
    <w:rsid w:val="000B1327"/>
    <w:rsid w:val="000C38AD"/>
    <w:rsid w:val="000D78EF"/>
    <w:rsid w:val="000F35D2"/>
    <w:rsid w:val="000F7D58"/>
    <w:rsid w:val="001050A1"/>
    <w:rsid w:val="00113EE4"/>
    <w:rsid w:val="001230BC"/>
    <w:rsid w:val="00163648"/>
    <w:rsid w:val="0017084B"/>
    <w:rsid w:val="0017731E"/>
    <w:rsid w:val="00181F19"/>
    <w:rsid w:val="00194758"/>
    <w:rsid w:val="001D62AC"/>
    <w:rsid w:val="001E01C7"/>
    <w:rsid w:val="001E362B"/>
    <w:rsid w:val="00205277"/>
    <w:rsid w:val="00212281"/>
    <w:rsid w:val="00220119"/>
    <w:rsid w:val="002653C9"/>
    <w:rsid w:val="0027743A"/>
    <w:rsid w:val="002B642A"/>
    <w:rsid w:val="002B7D08"/>
    <w:rsid w:val="002D044C"/>
    <w:rsid w:val="002D0769"/>
    <w:rsid w:val="002E5B1B"/>
    <w:rsid w:val="002E6AB1"/>
    <w:rsid w:val="0031677C"/>
    <w:rsid w:val="00316CA5"/>
    <w:rsid w:val="00330876"/>
    <w:rsid w:val="003345EB"/>
    <w:rsid w:val="0036351F"/>
    <w:rsid w:val="00371BB6"/>
    <w:rsid w:val="00385347"/>
    <w:rsid w:val="003A3313"/>
    <w:rsid w:val="003A6EAC"/>
    <w:rsid w:val="003E1931"/>
    <w:rsid w:val="003E2147"/>
    <w:rsid w:val="00402622"/>
    <w:rsid w:val="004204E8"/>
    <w:rsid w:val="00421EBD"/>
    <w:rsid w:val="00431021"/>
    <w:rsid w:val="004521D5"/>
    <w:rsid w:val="004854AD"/>
    <w:rsid w:val="004976C3"/>
    <w:rsid w:val="004A6F8C"/>
    <w:rsid w:val="004B61DC"/>
    <w:rsid w:val="004C0A55"/>
    <w:rsid w:val="004C36D8"/>
    <w:rsid w:val="004E2DC0"/>
    <w:rsid w:val="004E510F"/>
    <w:rsid w:val="004F6A7B"/>
    <w:rsid w:val="00500010"/>
    <w:rsid w:val="00515AF0"/>
    <w:rsid w:val="005207B1"/>
    <w:rsid w:val="005517B8"/>
    <w:rsid w:val="0058189F"/>
    <w:rsid w:val="0058246E"/>
    <w:rsid w:val="005A3F09"/>
    <w:rsid w:val="0060674B"/>
    <w:rsid w:val="00617BD3"/>
    <w:rsid w:val="006231B7"/>
    <w:rsid w:val="006378C5"/>
    <w:rsid w:val="0064618D"/>
    <w:rsid w:val="006539E1"/>
    <w:rsid w:val="00655D7D"/>
    <w:rsid w:val="0066012E"/>
    <w:rsid w:val="006874C5"/>
    <w:rsid w:val="00690752"/>
    <w:rsid w:val="006943F6"/>
    <w:rsid w:val="006A3CD7"/>
    <w:rsid w:val="006A5976"/>
    <w:rsid w:val="006A67CF"/>
    <w:rsid w:val="006C6FF2"/>
    <w:rsid w:val="006D271E"/>
    <w:rsid w:val="006E351B"/>
    <w:rsid w:val="006E3E3E"/>
    <w:rsid w:val="006E45B6"/>
    <w:rsid w:val="006E602D"/>
    <w:rsid w:val="00760F63"/>
    <w:rsid w:val="007A2BAB"/>
    <w:rsid w:val="007A6B78"/>
    <w:rsid w:val="007B6A4A"/>
    <w:rsid w:val="007D6E99"/>
    <w:rsid w:val="007E1115"/>
    <w:rsid w:val="00802C0D"/>
    <w:rsid w:val="008124EF"/>
    <w:rsid w:val="008129E8"/>
    <w:rsid w:val="00820A98"/>
    <w:rsid w:val="00824F2A"/>
    <w:rsid w:val="0082728E"/>
    <w:rsid w:val="00850A3C"/>
    <w:rsid w:val="00853B25"/>
    <w:rsid w:val="00853DAB"/>
    <w:rsid w:val="00883205"/>
    <w:rsid w:val="00894CE4"/>
    <w:rsid w:val="0089631F"/>
    <w:rsid w:val="008B3945"/>
    <w:rsid w:val="008C36B2"/>
    <w:rsid w:val="008F5510"/>
    <w:rsid w:val="00902CC2"/>
    <w:rsid w:val="00933046"/>
    <w:rsid w:val="00940230"/>
    <w:rsid w:val="00940704"/>
    <w:rsid w:val="00947966"/>
    <w:rsid w:val="00951BFC"/>
    <w:rsid w:val="00955836"/>
    <w:rsid w:val="00956789"/>
    <w:rsid w:val="009667AD"/>
    <w:rsid w:val="00981190"/>
    <w:rsid w:val="009A5A6A"/>
    <w:rsid w:val="009A7836"/>
    <w:rsid w:val="009B3902"/>
    <w:rsid w:val="009C741B"/>
    <w:rsid w:val="009E266C"/>
    <w:rsid w:val="009E4E6C"/>
    <w:rsid w:val="009F0805"/>
    <w:rsid w:val="00A03E42"/>
    <w:rsid w:val="00A06728"/>
    <w:rsid w:val="00A143E1"/>
    <w:rsid w:val="00A230D0"/>
    <w:rsid w:val="00A30581"/>
    <w:rsid w:val="00A3625F"/>
    <w:rsid w:val="00A65CEE"/>
    <w:rsid w:val="00A76382"/>
    <w:rsid w:val="00A947DC"/>
    <w:rsid w:val="00AA3206"/>
    <w:rsid w:val="00AC350D"/>
    <w:rsid w:val="00AD50FB"/>
    <w:rsid w:val="00AD754F"/>
    <w:rsid w:val="00AE3064"/>
    <w:rsid w:val="00B0465B"/>
    <w:rsid w:val="00B05810"/>
    <w:rsid w:val="00B132FF"/>
    <w:rsid w:val="00B174E1"/>
    <w:rsid w:val="00B30163"/>
    <w:rsid w:val="00B37574"/>
    <w:rsid w:val="00B45983"/>
    <w:rsid w:val="00B476D4"/>
    <w:rsid w:val="00B62441"/>
    <w:rsid w:val="00B65A5C"/>
    <w:rsid w:val="00B8681C"/>
    <w:rsid w:val="00BA3BD2"/>
    <w:rsid w:val="00BC64AF"/>
    <w:rsid w:val="00C12C8C"/>
    <w:rsid w:val="00C33503"/>
    <w:rsid w:val="00C47E39"/>
    <w:rsid w:val="00C51B2A"/>
    <w:rsid w:val="00C63F47"/>
    <w:rsid w:val="00C66791"/>
    <w:rsid w:val="00C83214"/>
    <w:rsid w:val="00C9167C"/>
    <w:rsid w:val="00C950CC"/>
    <w:rsid w:val="00CA4CB5"/>
    <w:rsid w:val="00CA7CC0"/>
    <w:rsid w:val="00CB5B30"/>
    <w:rsid w:val="00CE02C6"/>
    <w:rsid w:val="00CE14C6"/>
    <w:rsid w:val="00CF7060"/>
    <w:rsid w:val="00D00B36"/>
    <w:rsid w:val="00D27E71"/>
    <w:rsid w:val="00D304F1"/>
    <w:rsid w:val="00D31CD9"/>
    <w:rsid w:val="00D42AC7"/>
    <w:rsid w:val="00D6123F"/>
    <w:rsid w:val="00D83273"/>
    <w:rsid w:val="00DB1419"/>
    <w:rsid w:val="00DF2D90"/>
    <w:rsid w:val="00DF3443"/>
    <w:rsid w:val="00DF3D46"/>
    <w:rsid w:val="00E1253A"/>
    <w:rsid w:val="00E330B3"/>
    <w:rsid w:val="00E36274"/>
    <w:rsid w:val="00E52583"/>
    <w:rsid w:val="00E648A2"/>
    <w:rsid w:val="00E64A88"/>
    <w:rsid w:val="00E65AF3"/>
    <w:rsid w:val="00E660BF"/>
    <w:rsid w:val="00E7300E"/>
    <w:rsid w:val="00EA553B"/>
    <w:rsid w:val="00EA7E6F"/>
    <w:rsid w:val="00EB72E9"/>
    <w:rsid w:val="00EE5138"/>
    <w:rsid w:val="00EE540A"/>
    <w:rsid w:val="00EF3A14"/>
    <w:rsid w:val="00F016AB"/>
    <w:rsid w:val="00F01764"/>
    <w:rsid w:val="00F051F9"/>
    <w:rsid w:val="00F0539A"/>
    <w:rsid w:val="00F1270C"/>
    <w:rsid w:val="00F24B8C"/>
    <w:rsid w:val="00F56F74"/>
    <w:rsid w:val="00F622FC"/>
    <w:rsid w:val="00F678E7"/>
    <w:rsid w:val="00F73032"/>
    <w:rsid w:val="00F812D7"/>
    <w:rsid w:val="00F93FB8"/>
    <w:rsid w:val="00FA71E7"/>
    <w:rsid w:val="00FB0B5C"/>
    <w:rsid w:val="00FB26B0"/>
    <w:rsid w:val="00FC7808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CC9832"/>
  <w15:docId w15:val="{ACF2DE78-DBB8-42DA-9874-D26B5E5E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65A5C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345E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345EB"/>
    <w:rPr>
      <w:sz w:val="24"/>
      <w:szCs w:val="24"/>
    </w:rPr>
  </w:style>
  <w:style w:type="paragraph" w:styleId="Porat">
    <w:name w:val="footer"/>
    <w:basedOn w:val="prastasis"/>
    <w:link w:val="PoratDiagrama"/>
    <w:rsid w:val="003345E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345EB"/>
    <w:rPr>
      <w:sz w:val="24"/>
      <w:szCs w:val="24"/>
    </w:rPr>
  </w:style>
  <w:style w:type="paragraph" w:customStyle="1" w:styleId="Default">
    <w:name w:val="Default"/>
    <w:rsid w:val="00C9167C"/>
    <w:pPr>
      <w:autoSpaceDE w:val="0"/>
      <w:autoSpaceDN w:val="0"/>
      <w:adjustRightInd w:val="0"/>
    </w:pPr>
    <w:rPr>
      <w:rFonts w:ascii="AGZZG N+ Brandon Grotesque" w:hAnsi="AGZZG N+ Brandon Grotesque" w:cs="AGZZG N+ Brandon Grotesque"/>
      <w:color w:val="000000"/>
      <w:sz w:val="24"/>
      <w:szCs w:val="24"/>
    </w:rPr>
  </w:style>
  <w:style w:type="character" w:styleId="Hipersaitas">
    <w:name w:val="Hyperlink"/>
    <w:uiPriority w:val="99"/>
    <w:unhideWhenUsed/>
    <w:rsid w:val="002E5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5AEF1-1D14-4BC2-AA7E-60A9393D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9875</Words>
  <Characters>5630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UGDYMO PASLAUGŲ SUTARTIS</vt:lpstr>
    </vt:vector>
  </TitlesOfParts>
  <Company>VMSA</Company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UGDYMO PASLAUGŲ SUTARTIS</dc:title>
  <dc:creator>vartotojas</dc:creator>
  <cp:lastModifiedBy>Žaneta Budrienė</cp:lastModifiedBy>
  <cp:revision>3</cp:revision>
  <cp:lastPrinted>2019-04-25T07:47:00Z</cp:lastPrinted>
  <dcterms:created xsi:type="dcterms:W3CDTF">2022-09-09T08:07:00Z</dcterms:created>
  <dcterms:modified xsi:type="dcterms:W3CDTF">2022-09-09T08:09:00Z</dcterms:modified>
</cp:coreProperties>
</file>